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AE" w:rsidRDefault="005038AE" w:rsidP="00503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b/>
          <w:sz w:val="44"/>
          <w:szCs w:val="44"/>
        </w:rPr>
        <w:t>ВИЧ-ИНФЕКЦИЯ</w:t>
      </w:r>
      <w:r w:rsidRPr="005038AE">
        <w:rPr>
          <w:rFonts w:ascii="Times New Roman" w:hAnsi="Times New Roman" w:cs="Times New Roman"/>
          <w:sz w:val="24"/>
          <w:szCs w:val="24"/>
        </w:rPr>
        <w:t xml:space="preserve"> - </w:t>
      </w:r>
      <w:r w:rsidRPr="005038AE">
        <w:rPr>
          <w:rFonts w:ascii="Times New Roman" w:hAnsi="Times New Roman" w:cs="Times New Roman"/>
          <w:sz w:val="36"/>
          <w:szCs w:val="36"/>
        </w:rPr>
        <w:t xml:space="preserve">хроническая инфекционная болезнь: вызывается вирусом иммунодефицита человека </w:t>
      </w:r>
      <w:r w:rsidRPr="005038AE">
        <w:rPr>
          <w:rFonts w:ascii="Times New Roman" w:hAnsi="Times New Roman" w:cs="Times New Roman"/>
          <w:b/>
          <w:sz w:val="36"/>
          <w:szCs w:val="36"/>
        </w:rPr>
        <w:t>(ВИЧ)</w:t>
      </w:r>
      <w:r w:rsidRPr="005038AE">
        <w:rPr>
          <w:rFonts w:ascii="Times New Roman" w:hAnsi="Times New Roman" w:cs="Times New Roman"/>
          <w:sz w:val="36"/>
          <w:szCs w:val="36"/>
        </w:rPr>
        <w:t xml:space="preserve"> и характеризуется поражением иммунной системы, приводящим к развитию </w:t>
      </w:r>
      <w:r w:rsidRPr="005038AE">
        <w:rPr>
          <w:rFonts w:ascii="Times New Roman" w:hAnsi="Times New Roman" w:cs="Times New Roman"/>
          <w:b/>
          <w:sz w:val="36"/>
          <w:szCs w:val="36"/>
        </w:rPr>
        <w:t>синдрома приобретённого иммунного дефицита (СПИД)</w:t>
      </w:r>
      <w:r w:rsidRPr="005038AE">
        <w:rPr>
          <w:rFonts w:ascii="Times New Roman" w:hAnsi="Times New Roman" w:cs="Times New Roman"/>
          <w:sz w:val="36"/>
          <w:szCs w:val="36"/>
        </w:rPr>
        <w:t xml:space="preserve"> и смерти больного в результате развития вторичных (оппортунистических) инфекций, злокачественных опухолей или поражения центр, нервной системы (подострый энцефалит).</w:t>
      </w:r>
    </w:p>
    <w:p w:rsidR="008C1F60" w:rsidRPr="005038AE" w:rsidRDefault="005038AE" w:rsidP="005038AE">
      <w:pPr>
        <w:jc w:val="both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>Первое описание клинической картины финальной стадии болезни, в котором высказано предположение о возможной инфекционной её природе, относится к 1981 (США).</w:t>
      </w:r>
    </w:p>
    <w:p w:rsidR="005038AE" w:rsidRDefault="005038AE" w:rsidP="00503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8AE" w:rsidRPr="005038AE" w:rsidRDefault="005038AE" w:rsidP="00817C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38AE">
        <w:rPr>
          <w:rFonts w:ascii="Times New Roman" w:hAnsi="Times New Roman" w:cs="Times New Roman"/>
          <w:b/>
          <w:sz w:val="44"/>
          <w:szCs w:val="44"/>
        </w:rPr>
        <w:lastRenderedPageBreak/>
        <w:t>Пути передачи ВИЧ:</w:t>
      </w:r>
    </w:p>
    <w:p w:rsidR="005038AE" w:rsidRPr="005038AE" w:rsidRDefault="005038AE" w:rsidP="005038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 xml:space="preserve">при половом контакте с </w:t>
      </w:r>
      <w:proofErr w:type="gramStart"/>
      <w:r w:rsidRPr="005038AE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  <w:r w:rsidRPr="005038AE">
        <w:rPr>
          <w:rFonts w:ascii="Times New Roman" w:hAnsi="Times New Roman" w:cs="Times New Roman"/>
          <w:sz w:val="24"/>
          <w:szCs w:val="24"/>
        </w:rPr>
        <w:t>;</w:t>
      </w:r>
    </w:p>
    <w:p w:rsidR="005038AE" w:rsidRPr="005038AE" w:rsidRDefault="005038AE" w:rsidP="005038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>при переливании инфицированной крови или продуктов крови (заражение возможно также при искусственном оплодотворении, трансплантации кожи и органов);</w:t>
      </w:r>
    </w:p>
    <w:p w:rsidR="005038AE" w:rsidRPr="005038AE" w:rsidRDefault="005038AE" w:rsidP="005038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 xml:space="preserve">при использовании нестерильных игл и шприцев, которыми делал инъекции </w:t>
      </w:r>
      <w:proofErr w:type="gramStart"/>
      <w:r w:rsidRPr="005038AE">
        <w:rPr>
          <w:rFonts w:ascii="Times New Roman" w:hAnsi="Times New Roman" w:cs="Times New Roman"/>
          <w:sz w:val="24"/>
          <w:szCs w:val="24"/>
        </w:rPr>
        <w:t>ВИЧ-инфицированный</w:t>
      </w:r>
      <w:proofErr w:type="gramEnd"/>
      <w:r w:rsidRPr="005038AE">
        <w:rPr>
          <w:rFonts w:ascii="Times New Roman" w:hAnsi="Times New Roman" w:cs="Times New Roman"/>
          <w:sz w:val="24"/>
          <w:szCs w:val="24"/>
        </w:rPr>
        <w:t>; </w:t>
      </w:r>
    </w:p>
    <w:p w:rsidR="005038AE" w:rsidRDefault="005038AE" w:rsidP="005038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>от матери ребенку (во время беременности, родов и при кормлении грудью)</w:t>
      </w:r>
    </w:p>
    <w:p w:rsidR="005038AE" w:rsidRDefault="005038AE" w:rsidP="00817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8AE">
        <w:rPr>
          <w:rFonts w:ascii="Times New Roman" w:hAnsi="Times New Roman" w:cs="Times New Roman"/>
          <w:b/>
          <w:bCs/>
          <w:sz w:val="44"/>
          <w:szCs w:val="44"/>
        </w:rPr>
        <w:t>ВИЧ не передается:</w:t>
      </w:r>
    </w:p>
    <w:p w:rsidR="005038AE" w:rsidRDefault="005038AE" w:rsidP="005038AE">
      <w:pPr>
        <w:jc w:val="both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 xml:space="preserve">москитами, комарами, блохами, пчелами и осами. ВИЧ не передается при бытовых контактах. </w:t>
      </w:r>
      <w:proofErr w:type="gramStart"/>
      <w:r w:rsidRPr="005038AE">
        <w:rPr>
          <w:rFonts w:ascii="Times New Roman" w:hAnsi="Times New Roman" w:cs="Times New Roman"/>
          <w:sz w:val="24"/>
          <w:szCs w:val="24"/>
        </w:rPr>
        <w:t>Не описано ни одного случая заражения через не содержащие кровь слюну и слезную жидкость.</w:t>
      </w:r>
      <w:proofErr w:type="gramEnd"/>
      <w:r w:rsidRPr="005038AE">
        <w:rPr>
          <w:rFonts w:ascii="Times New Roman" w:hAnsi="Times New Roman" w:cs="Times New Roman"/>
          <w:sz w:val="24"/>
          <w:szCs w:val="24"/>
        </w:rPr>
        <w:t xml:space="preserve"> Поскольку ВИЧ не передается со слюной, нельзя заразиться через общие стаканы</w:t>
      </w:r>
      <w:r>
        <w:rPr>
          <w:rFonts w:ascii="Times New Roman" w:hAnsi="Times New Roman" w:cs="Times New Roman"/>
          <w:sz w:val="24"/>
          <w:szCs w:val="24"/>
        </w:rPr>
        <w:t xml:space="preserve">, вилки, бутерброды или фрукты. </w:t>
      </w:r>
    </w:p>
    <w:p w:rsidR="005038AE" w:rsidRDefault="005038AE" w:rsidP="005038AE">
      <w:pPr>
        <w:jc w:val="both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>По мнению ведущих специалистов попадания на неповрежденную кожу инфицированных биологических жидкостей (например, крови) для передачи вируса недостаточно.</w:t>
      </w:r>
    </w:p>
    <w:p w:rsidR="00817CAD" w:rsidRPr="00817CAD" w:rsidRDefault="00817CAD" w:rsidP="00817C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7CAD">
        <w:rPr>
          <w:rFonts w:ascii="Times New Roman" w:hAnsi="Times New Roman" w:cs="Times New Roman"/>
          <w:b/>
          <w:i/>
          <w:sz w:val="28"/>
          <w:szCs w:val="28"/>
        </w:rPr>
        <w:lastRenderedPageBreak/>
        <w:t>Единственный источник возбудителя - больной человек в любой стадии ВИЧ-инфекции.</w:t>
      </w:r>
    </w:p>
    <w:p w:rsidR="005038AE" w:rsidRDefault="005038AE" w:rsidP="005038AE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</w:rPr>
      </w:pPr>
      <w:r w:rsidRPr="005038AE">
        <w:rPr>
          <w:color w:val="000000"/>
        </w:rPr>
        <w:t>В США первые случаи СПИДа зарегистрированы в 1979, однако антитела против ВИЧ были обнаружены в сыворотках африканцев, храня</w:t>
      </w:r>
      <w:r>
        <w:rPr>
          <w:color w:val="000000"/>
        </w:rPr>
        <w:t xml:space="preserve">щихся в банке сывороток с 1959. </w:t>
      </w:r>
    </w:p>
    <w:p w:rsidR="005038AE" w:rsidRPr="005038AE" w:rsidRDefault="005038AE" w:rsidP="005038AE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</w:rPr>
      </w:pPr>
      <w:r w:rsidRPr="005038AE">
        <w:rPr>
          <w:color w:val="000000"/>
        </w:rPr>
        <w:t>По-видимому, болезнь распространилась из Африки в США, затем в др. страны. В нач. 21 в. ВИЧ-инфекция имеет пандемическое распространение. По данным ВОЗ, к нач. 2000 г. от СПИДа умерло 16,3 млн. человек.</w:t>
      </w:r>
    </w:p>
    <w:p w:rsidR="005038AE" w:rsidRDefault="005038AE" w:rsidP="005038AE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</w:rPr>
      </w:pPr>
      <w:r w:rsidRPr="005038AE">
        <w:rPr>
          <w:color w:val="000000"/>
        </w:rPr>
        <w:t>Болезнь регистрируется практически во всех странах мира, в ряде стран Африки число заражённых составляет 15-20% взрослого населения. В России Первые больные - африканцы - выявлены в 198.</w:t>
      </w:r>
      <w:r>
        <w:rPr>
          <w:color w:val="000000"/>
        </w:rPr>
        <w:t>5, первый больной - гражданин РФ</w:t>
      </w:r>
      <w:r w:rsidRPr="005038AE">
        <w:rPr>
          <w:color w:val="000000"/>
        </w:rPr>
        <w:t xml:space="preserve"> - в 1987; к концу 1999 было зарегистрировано уже св. 25 000 ВИЧ</w:t>
      </w:r>
      <w:r>
        <w:rPr>
          <w:color w:val="000000"/>
        </w:rPr>
        <w:t xml:space="preserve"> </w:t>
      </w:r>
      <w:r w:rsidRPr="005038AE">
        <w:rPr>
          <w:color w:val="000000"/>
        </w:rPr>
        <w:t>-</w:t>
      </w:r>
      <w:r>
        <w:rPr>
          <w:color w:val="000000"/>
        </w:rPr>
        <w:t xml:space="preserve"> </w:t>
      </w:r>
      <w:r w:rsidRPr="005038AE">
        <w:rPr>
          <w:color w:val="000000"/>
        </w:rPr>
        <w:t>инф</w:t>
      </w:r>
      <w:r>
        <w:rPr>
          <w:color w:val="000000"/>
        </w:rPr>
        <w:t>ицированных. По оценкам, общее ч</w:t>
      </w:r>
      <w:r w:rsidRPr="005038AE">
        <w:rPr>
          <w:color w:val="000000"/>
        </w:rPr>
        <w:t>исло инфицированных в несколько раз больше и составляет не менее 100-150 тыс. чел.</w:t>
      </w:r>
    </w:p>
    <w:p w:rsidR="00313E54" w:rsidRPr="00313E54" w:rsidRDefault="00313E54" w:rsidP="00313E54">
      <w:pPr>
        <w:pStyle w:val="a3"/>
        <w:spacing w:before="210" w:after="210" w:line="273" w:lineRule="atLeast"/>
        <w:jc w:val="both"/>
        <w:rPr>
          <w:color w:val="000000"/>
        </w:rPr>
      </w:pPr>
      <w:r w:rsidRPr="00313E54">
        <w:rPr>
          <w:color w:val="000000"/>
        </w:rPr>
        <w:t xml:space="preserve">При естественном течении ВИЧ-инфекции выделяют 3 </w:t>
      </w:r>
      <w:proofErr w:type="gramStart"/>
      <w:r w:rsidRPr="00313E54">
        <w:rPr>
          <w:color w:val="000000"/>
        </w:rPr>
        <w:t>основных</w:t>
      </w:r>
      <w:proofErr w:type="gramEnd"/>
      <w:r w:rsidRPr="00313E54">
        <w:rPr>
          <w:color w:val="000000"/>
        </w:rPr>
        <w:t xml:space="preserve"> стадии:</w:t>
      </w:r>
    </w:p>
    <w:p w:rsidR="00313E54" w:rsidRPr="00313E54" w:rsidRDefault="00313E54" w:rsidP="00313E54">
      <w:pPr>
        <w:pStyle w:val="a3"/>
        <w:numPr>
          <w:ilvl w:val="0"/>
          <w:numId w:val="3"/>
        </w:numPr>
        <w:spacing w:before="210" w:beforeAutospacing="0" w:after="210" w:afterAutospacing="0" w:line="273" w:lineRule="atLeast"/>
        <w:jc w:val="both"/>
        <w:rPr>
          <w:color w:val="000000"/>
        </w:rPr>
      </w:pPr>
      <w:r w:rsidRPr="00313E54">
        <w:rPr>
          <w:color w:val="000000"/>
        </w:rPr>
        <w:t>острая фаза,</w:t>
      </w:r>
    </w:p>
    <w:p w:rsidR="00313E54" w:rsidRPr="00313E54" w:rsidRDefault="00313E54" w:rsidP="00313E54">
      <w:pPr>
        <w:pStyle w:val="a3"/>
        <w:numPr>
          <w:ilvl w:val="0"/>
          <w:numId w:val="3"/>
        </w:numPr>
        <w:spacing w:before="210" w:beforeAutospacing="0" w:after="210" w:afterAutospacing="0" w:line="273" w:lineRule="atLeast"/>
        <w:jc w:val="both"/>
        <w:rPr>
          <w:color w:val="000000"/>
        </w:rPr>
      </w:pPr>
      <w:r w:rsidRPr="00313E54">
        <w:rPr>
          <w:color w:val="000000"/>
        </w:rPr>
        <w:t>латентная инфекция,</w:t>
      </w:r>
    </w:p>
    <w:p w:rsidR="00313E54" w:rsidRPr="00313E54" w:rsidRDefault="00313E54" w:rsidP="00313E54">
      <w:pPr>
        <w:pStyle w:val="a3"/>
        <w:numPr>
          <w:ilvl w:val="0"/>
          <w:numId w:val="3"/>
        </w:numPr>
        <w:spacing w:before="210" w:beforeAutospacing="0" w:after="210" w:afterAutospacing="0" w:line="273" w:lineRule="atLeast"/>
        <w:jc w:val="both"/>
        <w:rPr>
          <w:color w:val="000000"/>
        </w:rPr>
      </w:pPr>
      <w:r w:rsidRPr="00313E54">
        <w:rPr>
          <w:color w:val="000000"/>
        </w:rPr>
        <w:t xml:space="preserve">стадия </w:t>
      </w:r>
      <w:proofErr w:type="spellStart"/>
      <w:r w:rsidRPr="00313E54">
        <w:rPr>
          <w:color w:val="000000"/>
        </w:rPr>
        <w:t>манифестных</w:t>
      </w:r>
      <w:proofErr w:type="spellEnd"/>
      <w:r w:rsidRPr="00313E54">
        <w:rPr>
          <w:color w:val="000000"/>
        </w:rPr>
        <w:t xml:space="preserve"> проявлений (</w:t>
      </w:r>
      <w:proofErr w:type="gramStart"/>
      <w:r w:rsidRPr="00313E54">
        <w:rPr>
          <w:color w:val="000000"/>
        </w:rPr>
        <w:t>пре-СПИД</w:t>
      </w:r>
      <w:proofErr w:type="gramEnd"/>
      <w:r w:rsidRPr="00313E54">
        <w:rPr>
          <w:color w:val="000000"/>
        </w:rPr>
        <w:t xml:space="preserve"> и СПИД).</w:t>
      </w: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color w:val="000000"/>
        </w:rPr>
      </w:pPr>
    </w:p>
    <w:p w:rsidR="00025BDF" w:rsidRPr="00896D19" w:rsidRDefault="00025BDF" w:rsidP="00025BDF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b/>
          <w:u w:val="single"/>
        </w:rPr>
      </w:pPr>
      <w:r w:rsidRPr="00313E54">
        <w:lastRenderedPageBreak/>
        <w:t xml:space="preserve">Согласно законодательству Республики Беларусь предусмотрена </w:t>
      </w:r>
      <w:r w:rsidRPr="00896D19">
        <w:rPr>
          <w:b/>
          <w:u w:val="single"/>
        </w:rPr>
        <w:t xml:space="preserve">правовая и социальная защита лиц, зараженных вирусом иммунодефицита человека. </w:t>
      </w:r>
    </w:p>
    <w:p w:rsidR="00025BDF" w:rsidRPr="00896D19" w:rsidRDefault="00025BDF" w:rsidP="00025BDF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b/>
          <w:u w:val="single"/>
        </w:rPr>
      </w:pPr>
      <w:r>
        <w:t>С</w:t>
      </w:r>
      <w:r w:rsidRPr="00313E54">
        <w:t xml:space="preserve">огласно Уголовному кодексу Республики Беларусь предусмотрено </w:t>
      </w:r>
      <w:r w:rsidRPr="00896D19">
        <w:rPr>
          <w:b/>
          <w:u w:val="single"/>
        </w:rPr>
        <w:t>наказание в виде лишения свободы за заведомое заражение другого лица вирусом иммунодефицита человека.</w:t>
      </w:r>
      <w:bookmarkStart w:id="0" w:name="_GoBack"/>
      <w:bookmarkEnd w:id="0"/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rStyle w:val="apple-converted-space"/>
          <w:b/>
          <w:bCs/>
          <w:color w:val="000000"/>
          <w:shd w:val="clear" w:color="auto" w:fill="FAFAFA"/>
        </w:rPr>
      </w:pPr>
      <w:r w:rsidRPr="00025BDF">
        <w:rPr>
          <w:rStyle w:val="a4"/>
          <w:color w:val="000000"/>
          <w:shd w:val="clear" w:color="auto" w:fill="FAFAFA"/>
        </w:rPr>
        <w:t>Группы повышенного риска:</w:t>
      </w:r>
      <w:r w:rsidRPr="00025BDF">
        <w:rPr>
          <w:rStyle w:val="apple-converted-space"/>
          <w:b/>
          <w:bCs/>
          <w:color w:val="000000"/>
          <w:shd w:val="clear" w:color="auto" w:fill="FAFAFA"/>
        </w:rPr>
        <w:t> </w:t>
      </w:r>
    </w:p>
    <w:p w:rsidR="00025BDF" w:rsidRDefault="00025BDF" w:rsidP="00025BDF">
      <w:pPr>
        <w:pStyle w:val="a3"/>
        <w:numPr>
          <w:ilvl w:val="0"/>
          <w:numId w:val="6"/>
        </w:numPr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  <w:shd w:val="clear" w:color="auto" w:fill="FAFAFA"/>
        </w:rPr>
      </w:pPr>
      <w:r w:rsidRPr="00025BDF">
        <w:rPr>
          <w:color w:val="000000"/>
          <w:shd w:val="clear" w:color="auto" w:fill="FAFAFA"/>
        </w:rPr>
        <w:t>лица, употребляющие инъекционные наркотики, использующие общую посуду для приготовления наркотика (распространение вируса через иглу шприца и общую посуду для растворов наркотиков); а также их половые партнёры</w:t>
      </w:r>
    </w:p>
    <w:p w:rsidR="00025BDF" w:rsidRDefault="00025BDF" w:rsidP="00025BDF">
      <w:pPr>
        <w:pStyle w:val="a3"/>
        <w:numPr>
          <w:ilvl w:val="0"/>
          <w:numId w:val="6"/>
        </w:numPr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  <w:shd w:val="clear" w:color="auto" w:fill="FAFAFA"/>
        </w:rPr>
      </w:pPr>
      <w:r w:rsidRPr="00025BDF">
        <w:rPr>
          <w:color w:val="000000"/>
          <w:shd w:val="clear" w:color="auto" w:fill="FAFAFA"/>
        </w:rPr>
        <w:t>лица, которым сделали переливание непроверенной донорской крови;</w:t>
      </w:r>
    </w:p>
    <w:p w:rsidR="00025BDF" w:rsidRDefault="00025BDF" w:rsidP="00025BDF">
      <w:pPr>
        <w:pStyle w:val="a3"/>
        <w:numPr>
          <w:ilvl w:val="0"/>
          <w:numId w:val="6"/>
        </w:numPr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  <w:shd w:val="clear" w:color="auto" w:fill="FAFAFA"/>
        </w:rPr>
      </w:pPr>
      <w:r w:rsidRPr="00025BDF">
        <w:rPr>
          <w:color w:val="000000"/>
          <w:shd w:val="clear" w:color="auto" w:fill="FAFAFA"/>
        </w:rPr>
        <w:t>врачи;</w:t>
      </w:r>
    </w:p>
    <w:p w:rsidR="00025BDF" w:rsidRDefault="00025BDF" w:rsidP="00025BDF">
      <w:pPr>
        <w:pStyle w:val="a3"/>
        <w:numPr>
          <w:ilvl w:val="0"/>
          <w:numId w:val="6"/>
        </w:numPr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  <w:shd w:val="clear" w:color="auto" w:fill="FAFAFA"/>
        </w:rPr>
      </w:pPr>
      <w:r w:rsidRPr="00025BDF">
        <w:rPr>
          <w:color w:val="000000"/>
          <w:shd w:val="clear" w:color="auto" w:fill="FAFAFA"/>
        </w:rPr>
        <w:t>больные другими венерическими заболеваниями;</w:t>
      </w:r>
    </w:p>
    <w:p w:rsidR="00025BDF" w:rsidRPr="00025BDF" w:rsidRDefault="00025BDF" w:rsidP="00025BDF">
      <w:pPr>
        <w:pStyle w:val="a3"/>
        <w:numPr>
          <w:ilvl w:val="0"/>
          <w:numId w:val="6"/>
        </w:numPr>
        <w:shd w:val="clear" w:color="auto" w:fill="FFFFFF"/>
        <w:spacing w:before="210" w:beforeAutospacing="0" w:after="210" w:afterAutospacing="0" w:line="273" w:lineRule="atLeast"/>
        <w:jc w:val="both"/>
        <w:rPr>
          <w:color w:val="000000"/>
          <w:shd w:val="clear" w:color="auto" w:fill="FAFAFA"/>
        </w:rPr>
      </w:pPr>
      <w:r w:rsidRPr="00025BDF">
        <w:rPr>
          <w:color w:val="000000"/>
          <w:shd w:val="clear" w:color="auto" w:fill="FAFAFA"/>
        </w:rPr>
        <w:t>лица, связанные с продажей и покупкой человеческого</w:t>
      </w:r>
      <w:r>
        <w:rPr>
          <w:color w:val="000000"/>
          <w:shd w:val="clear" w:color="auto" w:fill="FAFAFA"/>
        </w:rPr>
        <w:t xml:space="preserve"> тела в сфере сексуальных услуг.</w:t>
      </w:r>
    </w:p>
    <w:p w:rsidR="00025BDF" w:rsidRP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i/>
          <w:color w:val="000000"/>
        </w:rPr>
      </w:pPr>
    </w:p>
    <w:p w:rsidR="00025BDF" w:rsidRDefault="00025BDF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color w:val="000000"/>
        </w:rPr>
      </w:pPr>
    </w:p>
    <w:p w:rsidR="00025BDF" w:rsidRDefault="00025BDF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025BDF" w:rsidRDefault="00025BDF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P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  <w:r w:rsidRPr="00313E54">
        <w:rPr>
          <w:i/>
          <w:color w:val="000000"/>
        </w:rPr>
        <w:lastRenderedPageBreak/>
        <w:t>Немного из истории</w:t>
      </w:r>
      <w:r>
        <w:rPr>
          <w:i/>
          <w:color w:val="000000"/>
        </w:rPr>
        <w:t>…</w:t>
      </w:r>
    </w:p>
    <w:p w:rsidR="00313E54" w:rsidRDefault="00313E54" w:rsidP="00313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7CAD">
        <w:rPr>
          <w:rFonts w:ascii="Times New Roman" w:hAnsi="Times New Roman" w:cs="Times New Roman"/>
          <w:sz w:val="24"/>
          <w:szCs w:val="24"/>
        </w:rPr>
        <w:t xml:space="preserve">ервый этап (1987-1995 </w:t>
      </w:r>
      <w:proofErr w:type="spellStart"/>
      <w:r w:rsidRPr="00817CA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817CAD">
        <w:rPr>
          <w:rFonts w:ascii="Times New Roman" w:hAnsi="Times New Roman" w:cs="Times New Roman"/>
          <w:sz w:val="24"/>
          <w:szCs w:val="24"/>
        </w:rPr>
        <w:t>.) — завоз ВИЧ иностранными гражданами и распространение инфекции среди населения за счет сексуальных контактов, медленные темпы развития эпидемического процесса;</w:t>
      </w:r>
    </w:p>
    <w:p w:rsidR="00313E54" w:rsidRPr="00817CAD" w:rsidRDefault="00313E54" w:rsidP="00313E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AD">
        <w:rPr>
          <w:rFonts w:ascii="Times New Roman" w:hAnsi="Times New Roman" w:cs="Times New Roman"/>
          <w:sz w:val="24"/>
          <w:szCs w:val="24"/>
        </w:rPr>
        <w:t xml:space="preserve">Второй этап (1996-1998 </w:t>
      </w:r>
      <w:proofErr w:type="spellStart"/>
      <w:r w:rsidRPr="00817CA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817CAD">
        <w:rPr>
          <w:rFonts w:ascii="Times New Roman" w:hAnsi="Times New Roman" w:cs="Times New Roman"/>
          <w:sz w:val="24"/>
          <w:szCs w:val="24"/>
        </w:rPr>
        <w:t>.) — стремительное распространение инфекции среди лиц, употребляющих наркотические вещ</w:t>
      </w:r>
      <w:r>
        <w:rPr>
          <w:rFonts w:ascii="Times New Roman" w:hAnsi="Times New Roman" w:cs="Times New Roman"/>
          <w:sz w:val="24"/>
          <w:szCs w:val="24"/>
        </w:rPr>
        <w:t xml:space="preserve">ества; ведущий путь передачи — </w:t>
      </w:r>
      <w:r w:rsidRPr="00817CAD">
        <w:rPr>
          <w:rFonts w:ascii="Times New Roman" w:hAnsi="Times New Roman" w:cs="Times New Roman"/>
          <w:sz w:val="24"/>
          <w:szCs w:val="24"/>
        </w:rPr>
        <w:t>парентеральный;</w:t>
      </w:r>
    </w:p>
    <w:p w:rsidR="00025BDF" w:rsidRPr="00025BDF" w:rsidRDefault="00313E54" w:rsidP="00025BDF">
      <w:pPr>
        <w:jc w:val="both"/>
        <w:rPr>
          <w:rFonts w:ascii="Times New Roman" w:hAnsi="Times New Roman" w:cs="Times New Roman"/>
          <w:sz w:val="18"/>
          <w:szCs w:val="18"/>
        </w:rPr>
      </w:pPr>
      <w:r w:rsidRPr="00817CAD">
        <w:rPr>
          <w:rFonts w:ascii="Times New Roman" w:hAnsi="Times New Roman" w:cs="Times New Roman"/>
          <w:sz w:val="24"/>
          <w:szCs w:val="24"/>
        </w:rPr>
        <w:t>Третий этап (1999 г. по настоящее время) — является последствием предыдущей, формируется за счет сексуальных п</w:t>
      </w:r>
      <w:r>
        <w:rPr>
          <w:rFonts w:ascii="Times New Roman" w:hAnsi="Times New Roman" w:cs="Times New Roman"/>
          <w:sz w:val="24"/>
          <w:szCs w:val="24"/>
        </w:rPr>
        <w:t xml:space="preserve">артнеров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817CAD">
        <w:rPr>
          <w:rFonts w:ascii="Times New Roman" w:hAnsi="Times New Roman" w:cs="Times New Roman"/>
          <w:sz w:val="24"/>
          <w:szCs w:val="24"/>
        </w:rPr>
        <w:t xml:space="preserve">, инфицированных половым путем.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7CAD">
        <w:rPr>
          <w:rFonts w:ascii="Times New Roman" w:hAnsi="Times New Roman" w:cs="Times New Roman"/>
          <w:sz w:val="24"/>
          <w:szCs w:val="24"/>
        </w:rPr>
        <w:t>озрастает риск инфицирования женщин и детей, ведущий путь передачи половой.</w:t>
      </w:r>
      <w:r w:rsidR="00025BDF" w:rsidRPr="00025B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25B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EB709" wp14:editId="0160ACD7">
            <wp:extent cx="3038475" cy="232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_released_from_lymphocy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6" cy="232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BDF" w:rsidRPr="00025BDF">
        <w:rPr>
          <w:rFonts w:ascii="Times New Roman" w:hAnsi="Times New Roman" w:cs="Times New Roman"/>
          <w:sz w:val="18"/>
          <w:szCs w:val="18"/>
        </w:rPr>
        <w:t xml:space="preserve">Изображение, сделанное растровым электронным микроскопом. В центре кадра находится </w:t>
      </w:r>
      <w:proofErr w:type="gramStart"/>
      <w:r w:rsidR="00025BDF" w:rsidRPr="00025BDF">
        <w:rPr>
          <w:rFonts w:ascii="Times New Roman" w:hAnsi="Times New Roman" w:cs="Times New Roman"/>
          <w:sz w:val="18"/>
          <w:szCs w:val="18"/>
        </w:rPr>
        <w:t>заражённый</w:t>
      </w:r>
      <w:proofErr w:type="gramEnd"/>
      <w:r w:rsidR="00025BDF" w:rsidRPr="00025BDF">
        <w:rPr>
          <w:rFonts w:ascii="Times New Roman" w:hAnsi="Times New Roman" w:cs="Times New Roman"/>
          <w:sz w:val="18"/>
          <w:szCs w:val="18"/>
        </w:rPr>
        <w:t xml:space="preserve"> T-лимфоцит. Многочисленные светлые круглые выпуклости на его поверхности — места сборки и </w:t>
      </w:r>
      <w:proofErr w:type="spellStart"/>
      <w:r w:rsidR="00025BDF" w:rsidRPr="00025BDF">
        <w:rPr>
          <w:rFonts w:ascii="Times New Roman" w:hAnsi="Times New Roman" w:cs="Times New Roman"/>
          <w:sz w:val="18"/>
          <w:szCs w:val="18"/>
        </w:rPr>
        <w:t>отпочковывания</w:t>
      </w:r>
      <w:proofErr w:type="spellEnd"/>
      <w:r w:rsidR="00025BDF" w:rsidRPr="00025BDF">
        <w:rPr>
          <w:rFonts w:ascii="Times New Roman" w:hAnsi="Times New Roman" w:cs="Times New Roman"/>
          <w:sz w:val="18"/>
          <w:szCs w:val="18"/>
        </w:rPr>
        <w:t xml:space="preserve"> вирионов вируса иммунодефицита человека</w:t>
      </w:r>
      <w:r w:rsidR="00025BDF">
        <w:rPr>
          <w:rFonts w:ascii="Times New Roman" w:hAnsi="Times New Roman" w:cs="Times New Roman"/>
          <w:sz w:val="18"/>
          <w:szCs w:val="18"/>
        </w:rPr>
        <w:t>.</w:t>
      </w: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color w:val="000000"/>
        </w:rPr>
      </w:pPr>
      <w:r>
        <w:rPr>
          <w:color w:val="000000"/>
        </w:rPr>
        <w:lastRenderedPageBreak/>
        <w:t>ГУО «</w:t>
      </w:r>
      <w:proofErr w:type="spellStart"/>
      <w:r>
        <w:rPr>
          <w:color w:val="000000"/>
        </w:rPr>
        <w:t>Мокровский</w:t>
      </w:r>
      <w:proofErr w:type="spellEnd"/>
      <w:r>
        <w:rPr>
          <w:color w:val="000000"/>
        </w:rPr>
        <w:t xml:space="preserve"> УПК д/с – СШ»</w:t>
      </w: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color w:val="000000"/>
        </w:rPr>
      </w:pP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color w:val="000000"/>
        </w:rPr>
      </w:pP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color w:val="000000"/>
        </w:rPr>
      </w:pPr>
    </w:p>
    <w:p w:rsidR="00025BDF" w:rsidRP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b/>
          <w:i/>
          <w:color w:val="000000"/>
          <w:sz w:val="52"/>
          <w:szCs w:val="52"/>
        </w:rPr>
      </w:pPr>
      <w:r w:rsidRPr="00025BDF">
        <w:rPr>
          <w:b/>
          <w:i/>
          <w:color w:val="000000"/>
          <w:sz w:val="52"/>
          <w:szCs w:val="52"/>
        </w:rPr>
        <w:t>«</w:t>
      </w:r>
      <w:r w:rsidRPr="00025BDF">
        <w:rPr>
          <w:b/>
          <w:i/>
          <w:color w:val="000000"/>
          <w:sz w:val="44"/>
          <w:szCs w:val="44"/>
        </w:rPr>
        <w:t>Что такое</w:t>
      </w:r>
      <w:r w:rsidRPr="00025BDF">
        <w:rPr>
          <w:b/>
          <w:i/>
          <w:color w:val="000000"/>
          <w:sz w:val="52"/>
          <w:szCs w:val="52"/>
        </w:rPr>
        <w:t xml:space="preserve"> ВИЧ – инфекция/СПИД?»</w:t>
      </w:r>
    </w:p>
    <w:p w:rsidR="00025BDF" w:rsidRPr="00313E54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rPr>
          <w:color w:val="000000"/>
        </w:rPr>
      </w:pP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 wp14:anchorId="50928382" wp14:editId="1FCBFFED">
            <wp:extent cx="3028950" cy="303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рус_И_Д_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Pr="00025BDF" w:rsidRDefault="00025BDF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color w:val="000000"/>
        </w:rPr>
      </w:pPr>
      <w:r>
        <w:rPr>
          <w:color w:val="000000"/>
        </w:rPr>
        <w:t>2014 год</w:t>
      </w:r>
    </w:p>
    <w:p w:rsidR="00313E54" w:rsidRPr="00025BDF" w:rsidRDefault="00313E54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i/>
          <w:color w:val="000000"/>
        </w:rPr>
      </w:pPr>
    </w:p>
    <w:p w:rsidR="00313E54" w:rsidRPr="00025BDF" w:rsidRDefault="00313E54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i/>
          <w:color w:val="000000"/>
        </w:rPr>
      </w:pPr>
    </w:p>
    <w:p w:rsidR="00313E54" w:rsidRPr="00025BDF" w:rsidRDefault="00313E54" w:rsidP="00025BDF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313E54" w:rsidRDefault="00313E54" w:rsidP="00313E54">
      <w:pPr>
        <w:pStyle w:val="a3"/>
        <w:shd w:val="clear" w:color="auto" w:fill="FFFFFF"/>
        <w:spacing w:before="210" w:beforeAutospacing="0" w:after="210" w:afterAutospacing="0" w:line="273" w:lineRule="atLeast"/>
        <w:jc w:val="center"/>
        <w:rPr>
          <w:i/>
          <w:color w:val="000000"/>
        </w:rPr>
      </w:pPr>
    </w:p>
    <w:p w:rsidR="00817CAD" w:rsidRPr="00817CAD" w:rsidRDefault="00817CAD" w:rsidP="00817CAD">
      <w:pPr>
        <w:jc w:val="both"/>
        <w:rPr>
          <w:rFonts w:ascii="Times New Roman" w:hAnsi="Times New Roman" w:cs="Times New Roman"/>
          <w:sz w:val="24"/>
          <w:szCs w:val="24"/>
        </w:rPr>
      </w:pPr>
      <w:r w:rsidRPr="00817CAD">
        <w:rPr>
          <w:rFonts w:ascii="Times New Roman" w:hAnsi="Times New Roman" w:cs="Times New Roman"/>
          <w:sz w:val="24"/>
          <w:szCs w:val="24"/>
        </w:rPr>
        <w:t> </w:t>
      </w:r>
    </w:p>
    <w:p w:rsidR="005038AE" w:rsidRPr="005038AE" w:rsidRDefault="005038AE" w:rsidP="00503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8AE" w:rsidRDefault="005038AE" w:rsidP="005038AE">
      <w:pPr>
        <w:jc w:val="both"/>
      </w:pPr>
    </w:p>
    <w:sectPr w:rsidR="005038AE" w:rsidSect="005038AE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502"/>
    <w:multiLevelType w:val="hybridMultilevel"/>
    <w:tmpl w:val="E93A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FFD"/>
    <w:multiLevelType w:val="multilevel"/>
    <w:tmpl w:val="E2FC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2CAC"/>
    <w:multiLevelType w:val="multilevel"/>
    <w:tmpl w:val="043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C19A2"/>
    <w:multiLevelType w:val="hybridMultilevel"/>
    <w:tmpl w:val="2E36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2BF"/>
    <w:multiLevelType w:val="hybridMultilevel"/>
    <w:tmpl w:val="0FB6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70288"/>
    <w:multiLevelType w:val="multilevel"/>
    <w:tmpl w:val="77C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0C"/>
    <w:rsid w:val="00025BDF"/>
    <w:rsid w:val="00313E54"/>
    <w:rsid w:val="004A360C"/>
    <w:rsid w:val="005038AE"/>
    <w:rsid w:val="00817CAD"/>
    <w:rsid w:val="00896D19"/>
    <w:rsid w:val="008C1F60"/>
    <w:rsid w:val="00D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E54"/>
    <w:rPr>
      <w:b/>
      <w:bCs/>
    </w:rPr>
  </w:style>
  <w:style w:type="character" w:customStyle="1" w:styleId="apple-converted-space">
    <w:name w:val="apple-converted-space"/>
    <w:basedOn w:val="a0"/>
    <w:rsid w:val="00313E54"/>
  </w:style>
  <w:style w:type="paragraph" w:styleId="a5">
    <w:name w:val="Balloon Text"/>
    <w:basedOn w:val="a"/>
    <w:link w:val="a6"/>
    <w:uiPriority w:val="99"/>
    <w:semiHidden/>
    <w:unhideWhenUsed/>
    <w:rsid w:val="0002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E54"/>
    <w:rPr>
      <w:b/>
      <w:bCs/>
    </w:rPr>
  </w:style>
  <w:style w:type="character" w:customStyle="1" w:styleId="apple-converted-space">
    <w:name w:val="apple-converted-space"/>
    <w:basedOn w:val="a0"/>
    <w:rsid w:val="00313E54"/>
  </w:style>
  <w:style w:type="paragraph" w:styleId="a5">
    <w:name w:val="Balloon Text"/>
    <w:basedOn w:val="a"/>
    <w:link w:val="a6"/>
    <w:uiPriority w:val="99"/>
    <w:semiHidden/>
    <w:unhideWhenUsed/>
    <w:rsid w:val="0002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2014-11-28T07:15:00Z</cp:lastPrinted>
  <dcterms:created xsi:type="dcterms:W3CDTF">2014-11-28T06:12:00Z</dcterms:created>
  <dcterms:modified xsi:type="dcterms:W3CDTF">2014-11-28T07:52:00Z</dcterms:modified>
</cp:coreProperties>
</file>