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C" w:rsidRPr="0037487A" w:rsidRDefault="0068557C" w:rsidP="0068557C">
      <w:pPr>
        <w:widowControl w:val="0"/>
        <w:rPr>
          <w:b/>
          <w:sz w:val="32"/>
          <w:szCs w:val="32"/>
          <w:u w:val="single"/>
        </w:rPr>
      </w:pPr>
      <w:r w:rsidRPr="0037487A">
        <w:rPr>
          <w:b/>
          <w:sz w:val="32"/>
          <w:szCs w:val="32"/>
          <w:u w:val="single"/>
        </w:rPr>
        <w:t xml:space="preserve">Основные направления и формы работы Советов </w:t>
      </w:r>
    </w:p>
    <w:p w:rsidR="0068557C" w:rsidRPr="0037487A" w:rsidRDefault="0068557C" w:rsidP="0068557C">
      <w:pPr>
        <w:widowControl w:val="0"/>
        <w:overflowPunct/>
        <w:rPr>
          <w:sz w:val="32"/>
          <w:szCs w:val="32"/>
        </w:rPr>
      </w:pPr>
      <w:r w:rsidRPr="0037487A">
        <w:rPr>
          <w:sz w:val="32"/>
          <w:szCs w:val="32"/>
        </w:rPr>
        <w:t>Совет</w:t>
      </w:r>
      <w:r>
        <w:rPr>
          <w:sz w:val="32"/>
          <w:szCs w:val="32"/>
        </w:rPr>
        <w:t>ы</w:t>
      </w:r>
      <w:r w:rsidRPr="0037487A">
        <w:rPr>
          <w:sz w:val="32"/>
          <w:szCs w:val="32"/>
        </w:rPr>
        <w:t xml:space="preserve"> осуществляют свои функции через сессии, постоянные и временные комиссии и другие органы Советов, а также путем реализации депутатами своих полномочий в порядке, установленном законодательством Республики Беларусь.</w:t>
      </w:r>
    </w:p>
    <w:p w:rsidR="0068557C" w:rsidRPr="0037487A" w:rsidRDefault="0068557C" w:rsidP="0068557C">
      <w:pPr>
        <w:pStyle w:val="Style1"/>
        <w:spacing w:line="240" w:lineRule="auto"/>
        <w:ind w:firstLine="709"/>
        <w:rPr>
          <w:sz w:val="32"/>
          <w:szCs w:val="32"/>
        </w:rPr>
      </w:pPr>
      <w:r w:rsidRPr="00F266C1">
        <w:rPr>
          <w:rStyle w:val="FontStyle12"/>
          <w:sz w:val="32"/>
          <w:szCs w:val="32"/>
        </w:rPr>
        <w:t>На сессиях рассматриваются вопросы формирования бюджета и прогнозных</w:t>
      </w:r>
      <w:r w:rsidRPr="00F266C1">
        <w:rPr>
          <w:rStyle w:val="FontStyle12"/>
          <w:spacing w:val="-4"/>
          <w:sz w:val="32"/>
          <w:szCs w:val="32"/>
        </w:rPr>
        <w:t xml:space="preserve"> показателей социально-экономического развития региона;</w:t>
      </w:r>
      <w:r w:rsidRPr="0037487A">
        <w:rPr>
          <w:rStyle w:val="FontStyle12"/>
          <w:sz w:val="32"/>
          <w:szCs w:val="32"/>
        </w:rPr>
        <w:t xml:space="preserve"> </w:t>
      </w:r>
      <w:r w:rsidRPr="00F266C1">
        <w:rPr>
          <w:rStyle w:val="FontStyle12"/>
          <w:spacing w:val="-12"/>
          <w:sz w:val="32"/>
          <w:szCs w:val="32"/>
        </w:rPr>
        <w:t>управления государственным имуществом, находящимся в коммунальной</w:t>
      </w:r>
      <w:r w:rsidRPr="0037487A">
        <w:rPr>
          <w:rStyle w:val="FontStyle12"/>
          <w:sz w:val="32"/>
          <w:szCs w:val="32"/>
        </w:rPr>
        <w:t xml:space="preserve"> собственности; налогов и сборов, зачисляемых </w:t>
      </w:r>
      <w:proofErr w:type="gramStart"/>
      <w:r w:rsidRPr="0037487A">
        <w:rPr>
          <w:rStyle w:val="FontStyle12"/>
          <w:sz w:val="32"/>
          <w:szCs w:val="32"/>
        </w:rPr>
        <w:t>в</w:t>
      </w:r>
      <w:proofErr w:type="gramEnd"/>
      <w:r w:rsidRPr="0037487A">
        <w:rPr>
          <w:rStyle w:val="FontStyle12"/>
          <w:sz w:val="32"/>
          <w:szCs w:val="32"/>
        </w:rPr>
        <w:t xml:space="preserve"> </w:t>
      </w:r>
      <w:proofErr w:type="gramStart"/>
      <w:r w:rsidRPr="0037487A">
        <w:rPr>
          <w:rStyle w:val="FontStyle12"/>
          <w:sz w:val="32"/>
          <w:szCs w:val="32"/>
        </w:rPr>
        <w:t>местный</w:t>
      </w:r>
      <w:proofErr w:type="gramEnd"/>
      <w:r w:rsidRPr="0037487A">
        <w:rPr>
          <w:rStyle w:val="FontStyle12"/>
          <w:sz w:val="32"/>
          <w:szCs w:val="32"/>
        </w:rPr>
        <w:t xml:space="preserve"> бюджет; развития системы здравоохранения; государственной поддержки </w:t>
      </w:r>
      <w:r w:rsidRPr="00F266C1">
        <w:rPr>
          <w:rStyle w:val="FontStyle12"/>
          <w:spacing w:val="-8"/>
          <w:sz w:val="32"/>
          <w:szCs w:val="32"/>
        </w:rPr>
        <w:t>организаций бытовых услуг, потребительской кооперации; финансового</w:t>
      </w:r>
      <w:r w:rsidRPr="0037487A">
        <w:rPr>
          <w:rStyle w:val="FontStyle12"/>
          <w:sz w:val="32"/>
          <w:szCs w:val="32"/>
        </w:rPr>
        <w:t xml:space="preserve"> оздоровления субъектов хозяйствования; поддержки личных подсобных хозяйств и др.</w:t>
      </w:r>
    </w:p>
    <w:p w:rsidR="0068557C" w:rsidRPr="0037487A" w:rsidRDefault="0068557C" w:rsidP="0068557C">
      <w:pPr>
        <w:pStyle w:val="Style1"/>
        <w:spacing w:line="240" w:lineRule="auto"/>
        <w:ind w:firstLine="709"/>
        <w:rPr>
          <w:rStyle w:val="FontStyle12"/>
          <w:sz w:val="32"/>
          <w:szCs w:val="32"/>
        </w:rPr>
      </w:pPr>
      <w:r w:rsidRPr="00015A00">
        <w:rPr>
          <w:rStyle w:val="FontStyle11"/>
          <w:bCs/>
          <w:sz w:val="32"/>
          <w:szCs w:val="32"/>
        </w:rPr>
        <w:t xml:space="preserve">Важнейшим направлением деятельности органов местного управления </w:t>
      </w:r>
      <w:r>
        <w:rPr>
          <w:rStyle w:val="FontStyle11"/>
          <w:bCs/>
          <w:sz w:val="32"/>
          <w:szCs w:val="32"/>
        </w:rPr>
        <w:t>является</w:t>
      </w:r>
      <w:r w:rsidRPr="00015A00">
        <w:rPr>
          <w:rStyle w:val="FontStyle11"/>
          <w:bCs/>
          <w:sz w:val="32"/>
          <w:szCs w:val="32"/>
        </w:rPr>
        <w:t xml:space="preserve"> </w:t>
      </w:r>
      <w:r w:rsidRPr="00015A00">
        <w:rPr>
          <w:rStyle w:val="FontStyle12"/>
          <w:b/>
          <w:sz w:val="32"/>
          <w:szCs w:val="32"/>
        </w:rPr>
        <w:t>работа с населением.</w:t>
      </w:r>
      <w:r w:rsidRPr="0037487A">
        <w:rPr>
          <w:rStyle w:val="FontStyle12"/>
          <w:sz w:val="32"/>
          <w:szCs w:val="32"/>
        </w:rPr>
        <w:t xml:space="preserve"> Среди ее основных форм –</w:t>
      </w:r>
      <w:r w:rsidRPr="0037487A">
        <w:rPr>
          <w:rStyle w:val="FontStyle12"/>
          <w:b/>
          <w:sz w:val="32"/>
          <w:szCs w:val="32"/>
        </w:rPr>
        <w:t xml:space="preserve"> </w:t>
      </w:r>
      <w:r w:rsidRPr="0037487A">
        <w:rPr>
          <w:rStyle w:val="FontStyle11"/>
          <w:bCs/>
          <w:sz w:val="32"/>
          <w:szCs w:val="32"/>
        </w:rPr>
        <w:t xml:space="preserve">сельские сходы, собрания актива сельских Советов депутатов, </w:t>
      </w:r>
      <w:r w:rsidRPr="0037487A">
        <w:rPr>
          <w:rStyle w:val="FontStyle12"/>
          <w:sz w:val="32"/>
          <w:szCs w:val="32"/>
        </w:rPr>
        <w:t xml:space="preserve">приемы граждан в населенных пунктах и трудовых коллективах, Дни депутата и т. д. </w:t>
      </w:r>
    </w:p>
    <w:p w:rsidR="0068557C" w:rsidRPr="0037487A" w:rsidRDefault="0068557C" w:rsidP="0068557C">
      <w:pPr>
        <w:pStyle w:val="Style1"/>
        <w:spacing w:line="240" w:lineRule="auto"/>
        <w:ind w:firstLine="709"/>
        <w:rPr>
          <w:rStyle w:val="FontStyle12"/>
          <w:b/>
          <w:sz w:val="32"/>
          <w:szCs w:val="32"/>
        </w:rPr>
      </w:pPr>
      <w:r w:rsidRPr="0037487A">
        <w:rPr>
          <w:rStyle w:val="FontStyle12"/>
          <w:sz w:val="32"/>
          <w:szCs w:val="32"/>
        </w:rPr>
        <w:t xml:space="preserve">Более оперативно и объективно решать проблемы и своевременно корректировать деятельность местных органов власти помогает изучение общественного мнения. </w:t>
      </w:r>
      <w:r>
        <w:rPr>
          <w:rStyle w:val="FontStyle12"/>
          <w:sz w:val="32"/>
          <w:szCs w:val="32"/>
        </w:rPr>
        <w:t>З</w:t>
      </w:r>
      <w:r w:rsidRPr="0037487A">
        <w:rPr>
          <w:rStyle w:val="FontStyle12"/>
          <w:sz w:val="32"/>
          <w:szCs w:val="32"/>
        </w:rPr>
        <w:t xml:space="preserve">десь </w:t>
      </w:r>
      <w:r w:rsidRPr="00015A00">
        <w:rPr>
          <w:rStyle w:val="FontStyle12"/>
          <w:b/>
          <w:sz w:val="32"/>
          <w:szCs w:val="32"/>
        </w:rPr>
        <w:t xml:space="preserve">значимую роль играет </w:t>
      </w:r>
      <w:r w:rsidRPr="00015A00">
        <w:rPr>
          <w:rStyle w:val="FontStyle11"/>
          <w:bCs/>
          <w:sz w:val="32"/>
          <w:szCs w:val="32"/>
        </w:rPr>
        <w:t>работа с обращениями граждан</w:t>
      </w:r>
      <w:r w:rsidRPr="00015A00">
        <w:rPr>
          <w:rStyle w:val="FontStyle12"/>
          <w:sz w:val="32"/>
          <w:szCs w:val="32"/>
        </w:rPr>
        <w:t xml:space="preserve">. </w:t>
      </w:r>
    </w:p>
    <w:p w:rsidR="0068557C" w:rsidRDefault="0068557C" w:rsidP="0068557C">
      <w:pPr>
        <w:pStyle w:val="Style1"/>
        <w:spacing w:line="240" w:lineRule="auto"/>
        <w:ind w:firstLine="709"/>
        <w:rPr>
          <w:rStyle w:val="FontStyle12"/>
          <w:sz w:val="32"/>
          <w:szCs w:val="32"/>
        </w:rPr>
      </w:pPr>
      <w:r w:rsidRPr="0037487A">
        <w:rPr>
          <w:rStyle w:val="FontStyle12"/>
          <w:sz w:val="32"/>
          <w:szCs w:val="32"/>
        </w:rPr>
        <w:t>Ее состояние регулярно рассматривается на сессиях Советов депутатов</w:t>
      </w:r>
      <w:r w:rsidRPr="0037487A">
        <w:rPr>
          <w:rStyle w:val="FontStyle12"/>
          <w:bCs/>
          <w:sz w:val="32"/>
          <w:szCs w:val="32"/>
        </w:rPr>
        <w:t>, заседаниях постоянных комиссий</w:t>
      </w:r>
      <w:r w:rsidRPr="0037487A">
        <w:rPr>
          <w:rStyle w:val="FontStyle12"/>
          <w:sz w:val="32"/>
          <w:szCs w:val="32"/>
        </w:rPr>
        <w:t xml:space="preserve">. Исполнительные и распорядительные органы власти </w:t>
      </w:r>
      <w:r>
        <w:rPr>
          <w:rStyle w:val="FontStyle12"/>
          <w:sz w:val="32"/>
          <w:szCs w:val="32"/>
        </w:rPr>
        <w:t>привлекают</w:t>
      </w:r>
      <w:r w:rsidRPr="0037487A">
        <w:rPr>
          <w:rStyle w:val="FontStyle12"/>
          <w:sz w:val="32"/>
          <w:szCs w:val="32"/>
        </w:rPr>
        <w:t xml:space="preserve"> депутатов всех уровней к участию в рабочих группах по рассмотрению обращений. </w:t>
      </w:r>
    </w:p>
    <w:p w:rsidR="0068557C" w:rsidRPr="0037487A" w:rsidRDefault="0068557C" w:rsidP="0068557C">
      <w:pPr>
        <w:pStyle w:val="Style1"/>
        <w:spacing w:line="240" w:lineRule="auto"/>
        <w:ind w:firstLine="709"/>
        <w:rPr>
          <w:rStyle w:val="FontStyle12"/>
          <w:sz w:val="32"/>
          <w:szCs w:val="32"/>
        </w:rPr>
      </w:pPr>
    </w:p>
    <w:p w:rsidR="0068557C" w:rsidRPr="00D5289E" w:rsidRDefault="0068557C" w:rsidP="0068557C">
      <w:pPr>
        <w:widowControl w:val="0"/>
        <w:tabs>
          <w:tab w:val="left" w:pos="1134"/>
        </w:tabs>
        <w:spacing w:before="120" w:line="280" w:lineRule="exact"/>
        <w:ind w:firstLine="0"/>
        <w:rPr>
          <w:b/>
          <w:i/>
          <w:szCs w:val="30"/>
        </w:rPr>
      </w:pPr>
      <w:proofErr w:type="spellStart"/>
      <w:r w:rsidRPr="00D5289E">
        <w:rPr>
          <w:b/>
          <w:i/>
          <w:szCs w:val="30"/>
        </w:rPr>
        <w:t>Справочно</w:t>
      </w:r>
      <w:proofErr w:type="spellEnd"/>
      <w:r w:rsidRPr="00D5289E">
        <w:rPr>
          <w:b/>
          <w:i/>
          <w:szCs w:val="30"/>
        </w:rPr>
        <w:t>:</w:t>
      </w:r>
    </w:p>
    <w:p w:rsidR="0068557C" w:rsidRPr="00D5289E" w:rsidRDefault="0068557C" w:rsidP="0068557C">
      <w:pPr>
        <w:widowControl w:val="0"/>
        <w:tabs>
          <w:tab w:val="left" w:pos="1134"/>
        </w:tabs>
        <w:spacing w:line="280" w:lineRule="exact"/>
        <w:ind w:left="770"/>
        <w:rPr>
          <w:i/>
          <w:szCs w:val="30"/>
        </w:rPr>
      </w:pPr>
      <w:r w:rsidRPr="00D5289E">
        <w:rPr>
          <w:i/>
          <w:szCs w:val="30"/>
        </w:rPr>
        <w:t xml:space="preserve">Большинство обращений граждан связано с коммунально-бытовыми вопросами, организацией транспортного сообщения, благоустройством населенных пунктов, трудоустройством, оказанием качественной медицинской помощи, распределением бюджета и финансов, изменением границ административно-территориальных единиц. </w:t>
      </w:r>
    </w:p>
    <w:p w:rsidR="0068557C" w:rsidRPr="0037487A" w:rsidRDefault="0068557C" w:rsidP="0068557C">
      <w:pPr>
        <w:widowControl w:val="0"/>
        <w:tabs>
          <w:tab w:val="left" w:pos="1134"/>
        </w:tabs>
        <w:spacing w:before="120"/>
        <w:rPr>
          <w:sz w:val="32"/>
          <w:szCs w:val="32"/>
        </w:rPr>
      </w:pPr>
      <w:r>
        <w:rPr>
          <w:b/>
          <w:sz w:val="32"/>
          <w:szCs w:val="32"/>
        </w:rPr>
        <w:t>Рассмотрение обращений</w:t>
      </w:r>
      <w:r w:rsidRPr="00D528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способствуе</w:t>
      </w:r>
      <w:r w:rsidRPr="00D5289E">
        <w:rPr>
          <w:b/>
          <w:sz w:val="32"/>
          <w:szCs w:val="32"/>
        </w:rPr>
        <w:t>т более глубокому анализу п</w:t>
      </w:r>
      <w:r>
        <w:rPr>
          <w:b/>
          <w:sz w:val="32"/>
          <w:szCs w:val="32"/>
        </w:rPr>
        <w:t>роблем в регионе в целом, находи</w:t>
      </w:r>
      <w:r w:rsidRPr="00D5289E">
        <w:rPr>
          <w:b/>
          <w:sz w:val="32"/>
          <w:szCs w:val="32"/>
        </w:rPr>
        <w:t xml:space="preserve">т свое отражение в соответствующих региональных мероприятиях по реализации Государственных программ </w:t>
      </w:r>
      <w:r>
        <w:rPr>
          <w:sz w:val="32"/>
          <w:szCs w:val="32"/>
        </w:rPr>
        <w:t>”</w:t>
      </w:r>
      <w:r w:rsidRPr="0037487A">
        <w:rPr>
          <w:sz w:val="32"/>
          <w:szCs w:val="32"/>
        </w:rPr>
        <w:t>Комфортное жилье и благоприятная среда</w:t>
      </w:r>
      <w:r>
        <w:rPr>
          <w:sz w:val="32"/>
          <w:szCs w:val="32"/>
        </w:rPr>
        <w:t>“</w:t>
      </w:r>
      <w:r w:rsidRPr="0037487A">
        <w:rPr>
          <w:sz w:val="32"/>
          <w:szCs w:val="32"/>
        </w:rPr>
        <w:t xml:space="preserve">, </w:t>
      </w:r>
      <w:r>
        <w:rPr>
          <w:sz w:val="32"/>
          <w:szCs w:val="32"/>
        </w:rPr>
        <w:t>”</w:t>
      </w:r>
      <w:r w:rsidRPr="0037487A">
        <w:rPr>
          <w:sz w:val="32"/>
          <w:szCs w:val="32"/>
        </w:rPr>
        <w:t>Строительство жилья</w:t>
      </w:r>
      <w:r>
        <w:rPr>
          <w:sz w:val="32"/>
          <w:szCs w:val="32"/>
        </w:rPr>
        <w:t>“</w:t>
      </w:r>
      <w:r w:rsidRPr="0037487A">
        <w:rPr>
          <w:sz w:val="32"/>
          <w:szCs w:val="32"/>
        </w:rPr>
        <w:t xml:space="preserve">, </w:t>
      </w:r>
      <w:r>
        <w:rPr>
          <w:sz w:val="32"/>
          <w:szCs w:val="32"/>
        </w:rPr>
        <w:t>”</w:t>
      </w:r>
      <w:r w:rsidRPr="0037487A">
        <w:rPr>
          <w:sz w:val="32"/>
          <w:szCs w:val="32"/>
        </w:rPr>
        <w:t>О социальной защите и содействии занятости населения</w:t>
      </w:r>
      <w:r>
        <w:rPr>
          <w:sz w:val="32"/>
          <w:szCs w:val="32"/>
        </w:rPr>
        <w:t>“</w:t>
      </w:r>
      <w:r w:rsidRPr="0037487A">
        <w:rPr>
          <w:sz w:val="32"/>
          <w:szCs w:val="32"/>
        </w:rPr>
        <w:t xml:space="preserve">, </w:t>
      </w:r>
      <w:r>
        <w:rPr>
          <w:sz w:val="32"/>
          <w:szCs w:val="32"/>
        </w:rPr>
        <w:t>”</w:t>
      </w:r>
      <w:r w:rsidRPr="0037487A">
        <w:rPr>
          <w:sz w:val="32"/>
          <w:szCs w:val="32"/>
        </w:rPr>
        <w:t>Развитие аграрного бизнеса</w:t>
      </w:r>
      <w:r>
        <w:rPr>
          <w:sz w:val="32"/>
          <w:szCs w:val="32"/>
        </w:rPr>
        <w:t>“</w:t>
      </w:r>
      <w:r w:rsidRPr="0037487A">
        <w:rPr>
          <w:sz w:val="32"/>
          <w:szCs w:val="32"/>
        </w:rPr>
        <w:t xml:space="preserve">, </w:t>
      </w:r>
      <w:r>
        <w:rPr>
          <w:sz w:val="32"/>
          <w:szCs w:val="32"/>
        </w:rPr>
        <w:lastRenderedPageBreak/>
        <w:t>”</w:t>
      </w:r>
      <w:r w:rsidRPr="0037487A">
        <w:rPr>
          <w:sz w:val="32"/>
          <w:szCs w:val="32"/>
        </w:rPr>
        <w:t>Здоровье народа и демографическая безопасность</w:t>
      </w:r>
      <w:r>
        <w:rPr>
          <w:sz w:val="32"/>
          <w:szCs w:val="32"/>
        </w:rPr>
        <w:t>“</w:t>
      </w:r>
      <w:r w:rsidRPr="0037487A">
        <w:rPr>
          <w:sz w:val="32"/>
          <w:szCs w:val="32"/>
        </w:rPr>
        <w:t xml:space="preserve"> и др.</w:t>
      </w:r>
    </w:p>
    <w:p w:rsidR="0068557C" w:rsidRPr="003E1C8F" w:rsidRDefault="0068557C" w:rsidP="0068557C">
      <w:pPr>
        <w:pStyle w:val="2"/>
        <w:widowControl w:val="0"/>
        <w:spacing w:before="120" w:after="0" w:line="280" w:lineRule="exact"/>
        <w:ind w:left="0" w:firstLine="0"/>
        <w:rPr>
          <w:b/>
          <w:i/>
          <w:szCs w:val="30"/>
        </w:rPr>
      </w:pPr>
      <w:proofErr w:type="spellStart"/>
      <w:r w:rsidRPr="003E1C8F">
        <w:rPr>
          <w:b/>
          <w:i/>
          <w:szCs w:val="30"/>
        </w:rPr>
        <w:t>Справочно</w:t>
      </w:r>
      <w:proofErr w:type="spellEnd"/>
      <w:r w:rsidRPr="003E1C8F">
        <w:rPr>
          <w:b/>
          <w:i/>
          <w:szCs w:val="30"/>
        </w:rPr>
        <w:t>:</w:t>
      </w:r>
    </w:p>
    <w:p w:rsidR="0068557C" w:rsidRPr="003E1C8F" w:rsidRDefault="0068557C" w:rsidP="0068557C">
      <w:pPr>
        <w:pStyle w:val="2"/>
        <w:widowControl w:val="0"/>
        <w:spacing w:after="0" w:line="280" w:lineRule="exact"/>
        <w:ind w:left="770"/>
        <w:rPr>
          <w:i/>
          <w:szCs w:val="30"/>
        </w:rPr>
      </w:pPr>
      <w:r w:rsidRPr="003E1C8F">
        <w:rPr>
          <w:i/>
          <w:szCs w:val="30"/>
        </w:rPr>
        <w:t>К примеру, положительно решена проблема транспортного сообщения для жителей д</w:t>
      </w:r>
      <w:proofErr w:type="gramStart"/>
      <w:r w:rsidRPr="003E1C8F">
        <w:rPr>
          <w:i/>
          <w:szCs w:val="30"/>
        </w:rPr>
        <w:t>.С</w:t>
      </w:r>
      <w:proofErr w:type="gramEnd"/>
      <w:r w:rsidRPr="003E1C8F">
        <w:rPr>
          <w:i/>
          <w:szCs w:val="30"/>
        </w:rPr>
        <w:t xml:space="preserve">инявская Слобода </w:t>
      </w:r>
      <w:proofErr w:type="spellStart"/>
      <w:r w:rsidRPr="003E1C8F">
        <w:rPr>
          <w:i/>
          <w:szCs w:val="30"/>
        </w:rPr>
        <w:t>Еремичского</w:t>
      </w:r>
      <w:proofErr w:type="spellEnd"/>
      <w:r w:rsidRPr="003E1C8F">
        <w:rPr>
          <w:i/>
          <w:szCs w:val="30"/>
        </w:rPr>
        <w:t xml:space="preserve"> сельсовета и близлежащих деревень </w:t>
      </w:r>
      <w:proofErr w:type="spellStart"/>
      <w:r w:rsidRPr="003E1C8F">
        <w:rPr>
          <w:i/>
          <w:szCs w:val="30"/>
        </w:rPr>
        <w:t>Кореличского</w:t>
      </w:r>
      <w:proofErr w:type="spellEnd"/>
      <w:r w:rsidRPr="003E1C8F">
        <w:rPr>
          <w:i/>
          <w:szCs w:val="30"/>
        </w:rPr>
        <w:t xml:space="preserve"> района Гродненской области. В текущем году планируется завершить работы по реконструкции автодороги, проходящей через этот населенный пункт, и возведению моста через реку Неман (обеспечит кратчайший путь для граждан и, что особо важно, скорой помощи и аварийно-спасательных служб).</w:t>
      </w:r>
    </w:p>
    <w:p w:rsidR="0068557C" w:rsidRPr="003E1C8F" w:rsidRDefault="0068557C" w:rsidP="0068557C">
      <w:pPr>
        <w:pStyle w:val="2"/>
        <w:widowControl w:val="0"/>
        <w:spacing w:after="0" w:line="280" w:lineRule="exact"/>
        <w:ind w:left="770"/>
        <w:rPr>
          <w:i/>
          <w:szCs w:val="30"/>
        </w:rPr>
      </w:pPr>
      <w:r w:rsidRPr="003E1C8F">
        <w:rPr>
          <w:i/>
          <w:szCs w:val="30"/>
        </w:rPr>
        <w:t>По обращению Минской городской организации ветеранов войны в Афганистане и после обсуждения сто</w:t>
      </w:r>
      <w:r>
        <w:rPr>
          <w:i/>
          <w:szCs w:val="30"/>
        </w:rPr>
        <w:t>л</w:t>
      </w:r>
      <w:r w:rsidRPr="003E1C8F">
        <w:rPr>
          <w:i/>
          <w:szCs w:val="30"/>
        </w:rPr>
        <w:t>ичным Советом депутатов было принято решение о присвоении наименования ”Набережная Воинов-интернационалистов“ части набережной реки Свислочь в г</w:t>
      </w:r>
      <w:proofErr w:type="gramStart"/>
      <w:r w:rsidRPr="003E1C8F">
        <w:rPr>
          <w:i/>
          <w:szCs w:val="30"/>
        </w:rPr>
        <w:t>.М</w:t>
      </w:r>
      <w:proofErr w:type="gramEnd"/>
      <w:r w:rsidRPr="003E1C8F">
        <w:rPr>
          <w:i/>
          <w:szCs w:val="30"/>
        </w:rPr>
        <w:t>инске.</w:t>
      </w:r>
    </w:p>
    <w:p w:rsidR="0068557C" w:rsidRPr="0037487A" w:rsidRDefault="0068557C" w:rsidP="0068557C">
      <w:pPr>
        <w:pStyle w:val="Style1"/>
        <w:spacing w:before="120" w:line="240" w:lineRule="auto"/>
        <w:ind w:firstLine="709"/>
        <w:rPr>
          <w:rStyle w:val="FontStyle12"/>
          <w:sz w:val="32"/>
          <w:szCs w:val="32"/>
        </w:rPr>
      </w:pPr>
      <w:r w:rsidRPr="0037487A">
        <w:rPr>
          <w:rStyle w:val="FontStyle12"/>
          <w:sz w:val="32"/>
          <w:szCs w:val="32"/>
        </w:rPr>
        <w:t xml:space="preserve">О принимаемых мерах население </w:t>
      </w:r>
      <w:r w:rsidRPr="0037487A">
        <w:rPr>
          <w:rStyle w:val="FontStyle12"/>
          <w:bCs/>
          <w:sz w:val="32"/>
          <w:szCs w:val="32"/>
        </w:rPr>
        <w:t xml:space="preserve">информируется через официальные сайты государственных органов, </w:t>
      </w:r>
      <w:r w:rsidRPr="0037487A">
        <w:rPr>
          <w:rStyle w:val="FontStyle12"/>
          <w:sz w:val="32"/>
          <w:szCs w:val="32"/>
        </w:rPr>
        <w:t xml:space="preserve">региональные средства массовой информации. </w:t>
      </w:r>
    </w:p>
    <w:p w:rsidR="0068557C" w:rsidRPr="0037487A" w:rsidRDefault="0068557C" w:rsidP="0068557C">
      <w:pPr>
        <w:pStyle w:val="Style3"/>
        <w:spacing w:line="240" w:lineRule="auto"/>
        <w:ind w:firstLine="709"/>
        <w:jc w:val="both"/>
        <w:rPr>
          <w:rStyle w:val="FontStyle12"/>
          <w:sz w:val="32"/>
          <w:szCs w:val="32"/>
          <w:lang w:val="be-BY"/>
        </w:rPr>
      </w:pPr>
      <w:r w:rsidRPr="003E1C8F">
        <w:rPr>
          <w:b/>
          <w:sz w:val="32"/>
          <w:szCs w:val="32"/>
        </w:rPr>
        <w:t>Советы депутатов базового и первичного территориальных уровней принимают активное участие в решении вопросов, связанных с поддержкой социально незащищенных слоев населения, выполнением комплекса мер по обеспечению защиты прав и законных интересов детей, находящихся в социально опасном положении.</w:t>
      </w:r>
      <w:r w:rsidRPr="0037487A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37487A">
        <w:rPr>
          <w:sz w:val="32"/>
          <w:szCs w:val="32"/>
        </w:rPr>
        <w:t xml:space="preserve">менно органам местного управления принадлежит </w:t>
      </w:r>
      <w:r>
        <w:rPr>
          <w:sz w:val="32"/>
          <w:szCs w:val="32"/>
        </w:rPr>
        <w:t>о</w:t>
      </w:r>
      <w:r w:rsidRPr="0037487A">
        <w:rPr>
          <w:sz w:val="32"/>
          <w:szCs w:val="32"/>
        </w:rPr>
        <w:t xml:space="preserve">пределяющая роль в выявлении и процессе сбора сведений при установлении нуждаемости граждан в социальной поддержке, </w:t>
      </w:r>
      <w:r>
        <w:rPr>
          <w:sz w:val="32"/>
          <w:szCs w:val="32"/>
        </w:rPr>
        <w:t xml:space="preserve">а также </w:t>
      </w:r>
      <w:r w:rsidRPr="0037487A">
        <w:rPr>
          <w:sz w:val="32"/>
          <w:szCs w:val="32"/>
        </w:rPr>
        <w:t>в раннем выявлении семейного неблагополучия.</w:t>
      </w:r>
    </w:p>
    <w:p w:rsidR="0068557C" w:rsidRPr="0037487A" w:rsidRDefault="0068557C" w:rsidP="0068557C">
      <w:pPr>
        <w:pStyle w:val="Style3"/>
        <w:spacing w:line="240" w:lineRule="auto"/>
        <w:ind w:firstLine="709"/>
        <w:jc w:val="both"/>
        <w:rPr>
          <w:rStyle w:val="FontStyle12"/>
          <w:sz w:val="32"/>
          <w:szCs w:val="32"/>
        </w:rPr>
      </w:pPr>
      <w:r w:rsidRPr="0037487A">
        <w:rPr>
          <w:rStyle w:val="FontStyle12"/>
          <w:sz w:val="32"/>
          <w:szCs w:val="32"/>
          <w:lang w:val="be-BY"/>
        </w:rPr>
        <w:t xml:space="preserve">С </w:t>
      </w:r>
      <w:r w:rsidRPr="0037487A">
        <w:rPr>
          <w:rStyle w:val="FontStyle12"/>
          <w:sz w:val="32"/>
          <w:szCs w:val="32"/>
        </w:rPr>
        <w:t xml:space="preserve">участием </w:t>
      </w:r>
      <w:r>
        <w:rPr>
          <w:rStyle w:val="FontStyle12"/>
          <w:sz w:val="32"/>
          <w:szCs w:val="32"/>
        </w:rPr>
        <w:t xml:space="preserve">депутатов </w:t>
      </w:r>
      <w:r w:rsidRPr="0037487A">
        <w:rPr>
          <w:rStyle w:val="FontStyle12"/>
          <w:sz w:val="32"/>
          <w:szCs w:val="32"/>
        </w:rPr>
        <w:t xml:space="preserve">проводится обследование условий жизни </w:t>
      </w:r>
      <w:r w:rsidRPr="0037487A">
        <w:rPr>
          <w:rStyle w:val="FontStyle12"/>
          <w:sz w:val="32"/>
          <w:szCs w:val="32"/>
          <w:lang w:val="be-BY"/>
        </w:rPr>
        <w:t xml:space="preserve">данной </w:t>
      </w:r>
      <w:r w:rsidRPr="0037487A">
        <w:rPr>
          <w:rStyle w:val="FontStyle12"/>
          <w:sz w:val="32"/>
          <w:szCs w:val="32"/>
        </w:rPr>
        <w:t xml:space="preserve">категории </w:t>
      </w:r>
      <w:r w:rsidRPr="0037487A">
        <w:rPr>
          <w:rStyle w:val="FontStyle12"/>
          <w:sz w:val="32"/>
          <w:szCs w:val="32"/>
          <w:lang w:val="be-BY"/>
        </w:rPr>
        <w:t xml:space="preserve">граждан, оказывается </w:t>
      </w:r>
      <w:r w:rsidRPr="0037487A">
        <w:rPr>
          <w:rStyle w:val="FontStyle12"/>
          <w:sz w:val="32"/>
          <w:szCs w:val="32"/>
        </w:rPr>
        <w:t xml:space="preserve">содействие </w:t>
      </w:r>
      <w:r w:rsidRPr="0037487A">
        <w:rPr>
          <w:rStyle w:val="FontStyle12"/>
          <w:sz w:val="32"/>
          <w:szCs w:val="32"/>
          <w:lang w:val="be-BY"/>
        </w:rPr>
        <w:t xml:space="preserve">в </w:t>
      </w:r>
      <w:r w:rsidRPr="0037487A">
        <w:rPr>
          <w:rStyle w:val="FontStyle12"/>
          <w:sz w:val="32"/>
          <w:szCs w:val="32"/>
        </w:rPr>
        <w:t xml:space="preserve">направлении </w:t>
      </w:r>
      <w:r w:rsidRPr="0037487A">
        <w:rPr>
          <w:rStyle w:val="FontStyle12"/>
          <w:sz w:val="32"/>
          <w:szCs w:val="32"/>
          <w:lang w:val="be-BY"/>
        </w:rPr>
        <w:t xml:space="preserve">на </w:t>
      </w:r>
      <w:r w:rsidRPr="0037487A">
        <w:rPr>
          <w:rStyle w:val="FontStyle12"/>
          <w:sz w:val="32"/>
          <w:szCs w:val="32"/>
        </w:rPr>
        <w:t xml:space="preserve">медицинское обследование, лечение и оздоровление, осуществляются социальное обслуживание, определение </w:t>
      </w:r>
      <w:r w:rsidRPr="0037487A">
        <w:rPr>
          <w:rStyle w:val="FontStyle12"/>
          <w:sz w:val="32"/>
          <w:szCs w:val="32"/>
          <w:lang w:val="be-BY"/>
        </w:rPr>
        <w:t xml:space="preserve">в </w:t>
      </w:r>
      <w:r w:rsidRPr="0037487A">
        <w:rPr>
          <w:rStyle w:val="FontStyle12"/>
          <w:sz w:val="32"/>
          <w:szCs w:val="32"/>
        </w:rPr>
        <w:t xml:space="preserve">дома-интернаты, предоставление социальных </w:t>
      </w:r>
      <w:r w:rsidRPr="0037487A">
        <w:rPr>
          <w:rStyle w:val="FontStyle12"/>
          <w:sz w:val="32"/>
          <w:szCs w:val="32"/>
          <w:lang w:val="be-BY"/>
        </w:rPr>
        <w:t xml:space="preserve">льгот </w:t>
      </w:r>
      <w:r w:rsidRPr="0037487A">
        <w:rPr>
          <w:rStyle w:val="FontStyle12"/>
          <w:sz w:val="32"/>
          <w:szCs w:val="32"/>
        </w:rPr>
        <w:t xml:space="preserve">и гарантий, решение иных </w:t>
      </w:r>
      <w:r w:rsidRPr="0037487A">
        <w:rPr>
          <w:rStyle w:val="FontStyle12"/>
          <w:sz w:val="32"/>
          <w:szCs w:val="32"/>
          <w:lang w:val="be-BY"/>
        </w:rPr>
        <w:t>бытовых проблем. При этом</w:t>
      </w:r>
      <w:r w:rsidRPr="0037487A">
        <w:rPr>
          <w:rStyle w:val="FontStyle12"/>
          <w:sz w:val="32"/>
          <w:szCs w:val="32"/>
        </w:rPr>
        <w:t xml:space="preserve"> неукоснительно </w:t>
      </w:r>
      <w:r w:rsidRPr="0037487A">
        <w:rPr>
          <w:rStyle w:val="FontStyle12"/>
          <w:sz w:val="32"/>
          <w:szCs w:val="32"/>
          <w:lang w:val="be-BY"/>
        </w:rPr>
        <w:t xml:space="preserve">соблюдаются </w:t>
      </w:r>
      <w:r w:rsidRPr="0037487A">
        <w:rPr>
          <w:rStyle w:val="FontStyle12"/>
          <w:sz w:val="32"/>
          <w:szCs w:val="32"/>
        </w:rPr>
        <w:t xml:space="preserve">принципы </w:t>
      </w:r>
      <w:proofErr w:type="spellStart"/>
      <w:r w:rsidRPr="0037487A">
        <w:rPr>
          <w:rStyle w:val="FontStyle12"/>
          <w:sz w:val="32"/>
          <w:szCs w:val="32"/>
        </w:rPr>
        <w:t>адресности</w:t>
      </w:r>
      <w:proofErr w:type="spellEnd"/>
      <w:r w:rsidRPr="0037487A">
        <w:rPr>
          <w:rStyle w:val="FontStyle12"/>
          <w:sz w:val="32"/>
          <w:szCs w:val="32"/>
        </w:rPr>
        <w:t xml:space="preserve"> и </w:t>
      </w:r>
      <w:r w:rsidRPr="0037487A">
        <w:rPr>
          <w:rStyle w:val="FontStyle12"/>
          <w:sz w:val="32"/>
          <w:szCs w:val="32"/>
          <w:lang w:val="be-BY"/>
        </w:rPr>
        <w:t xml:space="preserve">межведомственного </w:t>
      </w:r>
      <w:r w:rsidRPr="0037487A">
        <w:rPr>
          <w:rStyle w:val="FontStyle12"/>
          <w:sz w:val="32"/>
          <w:szCs w:val="32"/>
        </w:rPr>
        <w:t>взаимодействия.</w:t>
      </w:r>
    </w:p>
    <w:p w:rsidR="0068557C" w:rsidRPr="00353C04" w:rsidRDefault="0068557C" w:rsidP="0068557C">
      <w:pPr>
        <w:pStyle w:val="Style1"/>
        <w:spacing w:before="120" w:line="280" w:lineRule="exact"/>
        <w:ind w:firstLine="0"/>
        <w:rPr>
          <w:rStyle w:val="FontStyle12"/>
          <w:b/>
          <w:i/>
          <w:sz w:val="30"/>
          <w:szCs w:val="30"/>
          <w:lang w:val="be-BY" w:eastAsia="be-BY"/>
        </w:rPr>
      </w:pPr>
      <w:r w:rsidRPr="00353C04">
        <w:rPr>
          <w:rStyle w:val="FontStyle12"/>
          <w:b/>
          <w:i/>
          <w:sz w:val="30"/>
          <w:szCs w:val="30"/>
          <w:lang w:val="be-BY" w:eastAsia="be-BY"/>
        </w:rPr>
        <w:t>Справочно:</w:t>
      </w:r>
    </w:p>
    <w:p w:rsidR="0068557C" w:rsidRPr="00353C04" w:rsidRDefault="0068557C" w:rsidP="0068557C">
      <w:pPr>
        <w:pStyle w:val="Style1"/>
        <w:spacing w:line="280" w:lineRule="exact"/>
        <w:ind w:left="660" w:firstLine="709"/>
        <w:rPr>
          <w:rStyle w:val="FontStyle12"/>
          <w:i/>
          <w:sz w:val="30"/>
          <w:szCs w:val="30"/>
        </w:rPr>
      </w:pPr>
      <w:r w:rsidRPr="00353C04">
        <w:rPr>
          <w:rStyle w:val="FontStyle12"/>
          <w:i/>
          <w:sz w:val="30"/>
          <w:szCs w:val="30"/>
          <w:lang w:val="be-BY" w:eastAsia="be-BY"/>
        </w:rPr>
        <w:t>Типичные примеры. Для семьи Михайловых в г.</w:t>
      </w:r>
      <w:r w:rsidRPr="00353C04">
        <w:rPr>
          <w:rStyle w:val="FontStyle12"/>
          <w:i/>
          <w:sz w:val="30"/>
          <w:szCs w:val="30"/>
          <w:lang w:eastAsia="be-BY"/>
        </w:rPr>
        <w:t xml:space="preserve">Могилеве </w:t>
      </w:r>
      <w:r w:rsidRPr="00353C04">
        <w:rPr>
          <w:rStyle w:val="FontStyle12"/>
          <w:i/>
          <w:sz w:val="30"/>
          <w:szCs w:val="30"/>
          <w:lang w:val="be-BY" w:eastAsia="be-BY"/>
        </w:rPr>
        <w:t xml:space="preserve">в </w:t>
      </w:r>
      <w:r w:rsidRPr="00353C04">
        <w:rPr>
          <w:rStyle w:val="FontStyle12"/>
          <w:i/>
          <w:sz w:val="30"/>
          <w:szCs w:val="30"/>
        </w:rPr>
        <w:t>связи с рождением третьего ребенка и до подхода очереди на получение жилого помещени</w:t>
      </w:r>
      <w:r w:rsidRPr="00353C04">
        <w:rPr>
          <w:rStyle w:val="FontStyle12"/>
          <w:i/>
          <w:sz w:val="30"/>
          <w:szCs w:val="30"/>
          <w:lang w:eastAsia="be-BY"/>
        </w:rPr>
        <w:t>я</w:t>
      </w:r>
      <w:r w:rsidRPr="00353C04">
        <w:rPr>
          <w:rStyle w:val="FontStyle12"/>
          <w:i/>
          <w:sz w:val="30"/>
          <w:szCs w:val="30"/>
          <w:lang w:val="be-BY" w:eastAsia="be-BY"/>
        </w:rPr>
        <w:t xml:space="preserve"> </w:t>
      </w:r>
      <w:r w:rsidRPr="00353C04">
        <w:rPr>
          <w:rStyle w:val="FontStyle12"/>
          <w:i/>
          <w:sz w:val="30"/>
          <w:szCs w:val="30"/>
        </w:rPr>
        <w:t>было выделено жилье в общежитии.</w:t>
      </w:r>
    </w:p>
    <w:p w:rsidR="0068557C" w:rsidRPr="00353C04" w:rsidRDefault="0068557C" w:rsidP="0068557C">
      <w:pPr>
        <w:pStyle w:val="Style1"/>
        <w:spacing w:line="280" w:lineRule="exact"/>
        <w:ind w:left="660" w:firstLine="709"/>
        <w:rPr>
          <w:rStyle w:val="FontStyle12"/>
          <w:i/>
          <w:sz w:val="30"/>
          <w:szCs w:val="30"/>
          <w:lang w:val="be-BY" w:eastAsia="be-BY"/>
        </w:rPr>
      </w:pPr>
      <w:r w:rsidRPr="00353C04">
        <w:rPr>
          <w:rStyle w:val="FontStyle12"/>
          <w:i/>
          <w:sz w:val="30"/>
          <w:szCs w:val="30"/>
          <w:lang w:val="be-BY" w:eastAsia="be-BY"/>
        </w:rPr>
        <w:t xml:space="preserve">Одинокой матери, воспитывающей ребенка-инвалида, из бюджета Могилевской области оказана материальная помощь в максимальном размере на частичную компенсацию затрат, </w:t>
      </w:r>
      <w:r w:rsidRPr="00353C04">
        <w:rPr>
          <w:rStyle w:val="FontStyle12"/>
          <w:i/>
          <w:sz w:val="30"/>
          <w:szCs w:val="30"/>
          <w:lang w:val="be-BY" w:eastAsia="be-BY"/>
        </w:rPr>
        <w:lastRenderedPageBreak/>
        <w:t>связанных со строительством двухкомнатной квартиры в составе потребительского жилищно-строительного кооператива.</w:t>
      </w:r>
    </w:p>
    <w:p w:rsidR="0068557C" w:rsidRDefault="0068557C" w:rsidP="0068557C">
      <w:pPr>
        <w:pStyle w:val="Style1"/>
        <w:spacing w:before="120" w:line="240" w:lineRule="auto"/>
        <w:ind w:firstLine="709"/>
        <w:rPr>
          <w:rStyle w:val="FontStyle12"/>
          <w:sz w:val="32"/>
          <w:szCs w:val="32"/>
        </w:rPr>
      </w:pPr>
      <w:r w:rsidRPr="00353C04">
        <w:rPr>
          <w:rStyle w:val="FontStyle12"/>
          <w:b/>
          <w:sz w:val="32"/>
          <w:szCs w:val="32"/>
        </w:rPr>
        <w:t>Значимое место в деятельности Советов занимает их участие в разъяснительной работе.</w:t>
      </w:r>
      <w:r w:rsidRPr="0037487A">
        <w:rPr>
          <w:rStyle w:val="FontStyle12"/>
          <w:sz w:val="32"/>
          <w:szCs w:val="32"/>
        </w:rPr>
        <w:t xml:space="preserve"> В республике </w:t>
      </w:r>
      <w:proofErr w:type="gramStart"/>
      <w:r w:rsidRPr="0037487A">
        <w:rPr>
          <w:rStyle w:val="FontStyle12"/>
          <w:sz w:val="32"/>
          <w:szCs w:val="32"/>
        </w:rPr>
        <w:t>созданы</w:t>
      </w:r>
      <w:proofErr w:type="gramEnd"/>
      <w:r w:rsidRPr="0037487A">
        <w:rPr>
          <w:rStyle w:val="FontStyle12"/>
          <w:sz w:val="32"/>
          <w:szCs w:val="32"/>
        </w:rPr>
        <w:t xml:space="preserve"> и активно работают 327 депутатских групп. </w:t>
      </w:r>
    </w:p>
    <w:p w:rsidR="0068557C" w:rsidRPr="00353C04" w:rsidRDefault="0068557C" w:rsidP="0068557C">
      <w:pPr>
        <w:pStyle w:val="Style1"/>
        <w:spacing w:before="120" w:line="280" w:lineRule="exact"/>
        <w:ind w:firstLine="0"/>
        <w:rPr>
          <w:rStyle w:val="FontStyle12"/>
          <w:b/>
          <w:i/>
          <w:sz w:val="30"/>
          <w:szCs w:val="30"/>
        </w:rPr>
      </w:pPr>
      <w:proofErr w:type="spellStart"/>
      <w:r w:rsidRPr="00353C04">
        <w:rPr>
          <w:rStyle w:val="FontStyle12"/>
          <w:b/>
          <w:i/>
          <w:sz w:val="30"/>
          <w:szCs w:val="30"/>
        </w:rPr>
        <w:t>Справочно</w:t>
      </w:r>
      <w:proofErr w:type="spellEnd"/>
      <w:r w:rsidRPr="00353C04">
        <w:rPr>
          <w:rStyle w:val="FontStyle12"/>
          <w:b/>
          <w:i/>
          <w:sz w:val="30"/>
          <w:szCs w:val="30"/>
        </w:rPr>
        <w:t>:</w:t>
      </w:r>
    </w:p>
    <w:p w:rsidR="0068557C" w:rsidRPr="00353C04" w:rsidRDefault="0068557C" w:rsidP="0068557C">
      <w:pPr>
        <w:pStyle w:val="Style1"/>
        <w:spacing w:line="280" w:lineRule="exact"/>
        <w:ind w:left="660" w:firstLine="709"/>
        <w:rPr>
          <w:rStyle w:val="FontStyle12"/>
          <w:i/>
          <w:sz w:val="30"/>
          <w:szCs w:val="30"/>
        </w:rPr>
      </w:pPr>
      <w:r w:rsidRPr="00353C04">
        <w:rPr>
          <w:rStyle w:val="FontStyle12"/>
          <w:i/>
          <w:sz w:val="30"/>
          <w:szCs w:val="30"/>
        </w:rPr>
        <w:t xml:space="preserve">В первую очередь </w:t>
      </w:r>
      <w:r>
        <w:rPr>
          <w:rStyle w:val="FontStyle12"/>
          <w:i/>
          <w:sz w:val="30"/>
          <w:szCs w:val="30"/>
        </w:rPr>
        <w:t xml:space="preserve">такие </w:t>
      </w:r>
      <w:r w:rsidRPr="00353C04">
        <w:rPr>
          <w:rStyle w:val="FontStyle12"/>
          <w:i/>
          <w:sz w:val="30"/>
          <w:szCs w:val="30"/>
        </w:rPr>
        <w:t xml:space="preserve">группы создавались на предприятиях, где возникали определенные проблемы социально-экономического характера (неполная рабочая неделя, уменьшение заработной платы из-за снижения реализации произведенной продукции и др.). Депутаты совместно с руководителями предприятий искали пути выхода из сложившейся ситуации, решали возникающие вопросы, оказывали содействие в решении личных проблем работников. </w:t>
      </w:r>
    </w:p>
    <w:p w:rsidR="0068557C" w:rsidRPr="00580F6E" w:rsidRDefault="0068557C" w:rsidP="0068557C">
      <w:pPr>
        <w:widowControl w:val="0"/>
        <w:spacing w:before="120"/>
        <w:rPr>
          <w:b/>
          <w:sz w:val="32"/>
          <w:szCs w:val="32"/>
        </w:rPr>
      </w:pPr>
      <w:r w:rsidRPr="00580F6E">
        <w:rPr>
          <w:b/>
          <w:sz w:val="32"/>
          <w:szCs w:val="32"/>
        </w:rPr>
        <w:t xml:space="preserve">Имеется немало примеров работы депутатов по решению злободневных проблем граждан, с которыми они обращались при проведении Дней депутата, информирования либо в ходе встреч и личных приемов. </w:t>
      </w:r>
    </w:p>
    <w:p w:rsidR="0068557C" w:rsidRPr="00F72D1E" w:rsidRDefault="0068557C" w:rsidP="0068557C">
      <w:pPr>
        <w:widowControl w:val="0"/>
        <w:spacing w:before="120" w:line="280" w:lineRule="exact"/>
        <w:ind w:firstLine="0"/>
        <w:rPr>
          <w:b/>
          <w:i/>
          <w:szCs w:val="30"/>
        </w:rPr>
      </w:pPr>
      <w:proofErr w:type="spellStart"/>
      <w:r w:rsidRPr="00F72D1E">
        <w:rPr>
          <w:b/>
          <w:i/>
          <w:szCs w:val="30"/>
        </w:rPr>
        <w:t>Справочно</w:t>
      </w:r>
      <w:proofErr w:type="spellEnd"/>
      <w:r w:rsidRPr="00F72D1E">
        <w:rPr>
          <w:b/>
          <w:i/>
          <w:szCs w:val="30"/>
        </w:rPr>
        <w:t>:</w:t>
      </w:r>
    </w:p>
    <w:p w:rsidR="0068557C" w:rsidRPr="00F72D1E" w:rsidRDefault="0068557C" w:rsidP="0068557C">
      <w:pPr>
        <w:widowControl w:val="0"/>
        <w:spacing w:line="280" w:lineRule="exact"/>
        <w:ind w:left="660"/>
        <w:rPr>
          <w:i/>
          <w:szCs w:val="30"/>
        </w:rPr>
      </w:pPr>
      <w:r w:rsidRPr="00F72D1E">
        <w:rPr>
          <w:i/>
          <w:szCs w:val="30"/>
        </w:rPr>
        <w:t xml:space="preserve">Например, депутатом </w:t>
      </w:r>
      <w:proofErr w:type="gramStart"/>
      <w:r w:rsidRPr="00F72D1E">
        <w:rPr>
          <w:i/>
          <w:szCs w:val="30"/>
        </w:rPr>
        <w:t>Минского</w:t>
      </w:r>
      <w:proofErr w:type="gramEnd"/>
      <w:r w:rsidRPr="00F72D1E">
        <w:rPr>
          <w:i/>
          <w:szCs w:val="30"/>
        </w:rPr>
        <w:t xml:space="preserve"> </w:t>
      </w:r>
      <w:proofErr w:type="spellStart"/>
      <w:r w:rsidRPr="00F72D1E">
        <w:rPr>
          <w:i/>
          <w:szCs w:val="30"/>
        </w:rPr>
        <w:t>облсовета</w:t>
      </w:r>
      <w:proofErr w:type="spellEnd"/>
      <w:r w:rsidRPr="00F72D1E">
        <w:rPr>
          <w:i/>
          <w:szCs w:val="30"/>
        </w:rPr>
        <w:t xml:space="preserve"> </w:t>
      </w:r>
      <w:r w:rsidRPr="00F72D1E">
        <w:rPr>
          <w:b/>
          <w:i/>
          <w:szCs w:val="30"/>
        </w:rPr>
        <w:t xml:space="preserve">Николаем </w:t>
      </w:r>
      <w:proofErr w:type="spellStart"/>
      <w:r w:rsidRPr="00F72D1E">
        <w:rPr>
          <w:b/>
          <w:i/>
          <w:szCs w:val="30"/>
        </w:rPr>
        <w:t>Радоманом</w:t>
      </w:r>
      <w:proofErr w:type="spellEnd"/>
      <w:r w:rsidRPr="00F72D1E">
        <w:rPr>
          <w:b/>
          <w:i/>
          <w:szCs w:val="30"/>
        </w:rPr>
        <w:t xml:space="preserve"> </w:t>
      </w:r>
      <w:r w:rsidRPr="00F72D1E">
        <w:rPr>
          <w:i/>
          <w:szCs w:val="30"/>
        </w:rPr>
        <w:t xml:space="preserve">оказана помощь: </w:t>
      </w:r>
    </w:p>
    <w:p w:rsidR="0068557C" w:rsidRPr="00D70F00" w:rsidRDefault="0068557C" w:rsidP="0068557C">
      <w:pPr>
        <w:widowControl w:val="0"/>
        <w:numPr>
          <w:ilvl w:val="0"/>
          <w:numId w:val="1"/>
        </w:numPr>
        <w:spacing w:line="280" w:lineRule="exact"/>
        <w:rPr>
          <w:i/>
          <w:spacing w:val="-8"/>
          <w:szCs w:val="30"/>
        </w:rPr>
      </w:pPr>
      <w:r w:rsidRPr="00D70F00">
        <w:rPr>
          <w:i/>
          <w:spacing w:val="-8"/>
          <w:szCs w:val="30"/>
        </w:rPr>
        <w:t>жительнице дер</w:t>
      </w:r>
      <w:proofErr w:type="gramStart"/>
      <w:r w:rsidRPr="00D70F00">
        <w:rPr>
          <w:i/>
          <w:spacing w:val="-8"/>
          <w:szCs w:val="30"/>
        </w:rPr>
        <w:t>.С</w:t>
      </w:r>
      <w:proofErr w:type="gramEnd"/>
      <w:r w:rsidRPr="00D70F00">
        <w:rPr>
          <w:i/>
          <w:spacing w:val="-8"/>
          <w:szCs w:val="30"/>
        </w:rPr>
        <w:t>тарые Новоселки – в организации лечения;</w:t>
      </w:r>
    </w:p>
    <w:p w:rsidR="0068557C" w:rsidRPr="00F72D1E" w:rsidRDefault="0068557C" w:rsidP="0068557C">
      <w:pPr>
        <w:widowControl w:val="0"/>
        <w:numPr>
          <w:ilvl w:val="0"/>
          <w:numId w:val="1"/>
        </w:numPr>
        <w:spacing w:line="280" w:lineRule="exact"/>
        <w:rPr>
          <w:i/>
          <w:szCs w:val="30"/>
        </w:rPr>
      </w:pPr>
      <w:r w:rsidRPr="00F72D1E">
        <w:rPr>
          <w:i/>
          <w:szCs w:val="30"/>
        </w:rPr>
        <w:t>УО ”</w:t>
      </w:r>
      <w:proofErr w:type="spellStart"/>
      <w:r w:rsidRPr="00F72D1E">
        <w:rPr>
          <w:i/>
          <w:szCs w:val="30"/>
        </w:rPr>
        <w:t>Погорельцевская</w:t>
      </w:r>
      <w:proofErr w:type="spellEnd"/>
      <w:r w:rsidRPr="00F72D1E">
        <w:rPr>
          <w:i/>
          <w:szCs w:val="30"/>
        </w:rPr>
        <w:t xml:space="preserve"> СШ“ – в ремонте; </w:t>
      </w:r>
    </w:p>
    <w:p w:rsidR="0068557C" w:rsidRPr="00F72D1E" w:rsidRDefault="0068557C" w:rsidP="0068557C">
      <w:pPr>
        <w:widowControl w:val="0"/>
        <w:numPr>
          <w:ilvl w:val="0"/>
          <w:numId w:val="1"/>
        </w:numPr>
        <w:spacing w:line="280" w:lineRule="exact"/>
        <w:rPr>
          <w:i/>
          <w:szCs w:val="30"/>
        </w:rPr>
      </w:pPr>
      <w:r w:rsidRPr="00F72D1E">
        <w:rPr>
          <w:i/>
          <w:szCs w:val="30"/>
        </w:rPr>
        <w:t>дошкольному учреждению в дер</w:t>
      </w:r>
      <w:proofErr w:type="gramStart"/>
      <w:r w:rsidRPr="00F72D1E">
        <w:rPr>
          <w:i/>
          <w:szCs w:val="30"/>
        </w:rPr>
        <w:t>.П</w:t>
      </w:r>
      <w:proofErr w:type="gramEnd"/>
      <w:r w:rsidRPr="00F72D1E">
        <w:rPr>
          <w:i/>
          <w:szCs w:val="30"/>
        </w:rPr>
        <w:t>огорельцы – в приобретении постельного белья и игрушек</w:t>
      </w:r>
      <w:r>
        <w:rPr>
          <w:i/>
          <w:szCs w:val="30"/>
        </w:rPr>
        <w:t>.</w:t>
      </w:r>
    </w:p>
    <w:p w:rsidR="0068557C" w:rsidRPr="00F72D1E" w:rsidRDefault="0068557C" w:rsidP="0068557C">
      <w:pPr>
        <w:widowControl w:val="0"/>
        <w:spacing w:line="280" w:lineRule="exact"/>
        <w:ind w:left="660"/>
        <w:rPr>
          <w:i/>
          <w:szCs w:val="30"/>
        </w:rPr>
      </w:pPr>
      <w:r w:rsidRPr="00F72D1E">
        <w:rPr>
          <w:i/>
          <w:szCs w:val="30"/>
        </w:rPr>
        <w:t xml:space="preserve">Депутатом </w:t>
      </w:r>
      <w:proofErr w:type="spellStart"/>
      <w:r w:rsidRPr="00F72D1E">
        <w:rPr>
          <w:i/>
          <w:szCs w:val="30"/>
        </w:rPr>
        <w:t>Несвижского</w:t>
      </w:r>
      <w:proofErr w:type="spellEnd"/>
      <w:r w:rsidRPr="00F72D1E">
        <w:rPr>
          <w:i/>
          <w:szCs w:val="30"/>
        </w:rPr>
        <w:t xml:space="preserve"> райсовета</w:t>
      </w:r>
      <w:r w:rsidRPr="00F72D1E">
        <w:rPr>
          <w:b/>
          <w:i/>
          <w:szCs w:val="30"/>
        </w:rPr>
        <w:t xml:space="preserve"> Михаилом </w:t>
      </w:r>
      <w:proofErr w:type="spellStart"/>
      <w:r w:rsidRPr="00F72D1E">
        <w:rPr>
          <w:b/>
          <w:i/>
          <w:szCs w:val="30"/>
        </w:rPr>
        <w:t>Афанасиком</w:t>
      </w:r>
      <w:proofErr w:type="spellEnd"/>
      <w:r w:rsidRPr="00F72D1E">
        <w:rPr>
          <w:b/>
          <w:i/>
          <w:szCs w:val="30"/>
        </w:rPr>
        <w:t xml:space="preserve"> </w:t>
      </w:r>
      <w:r w:rsidRPr="00F72D1E">
        <w:rPr>
          <w:i/>
          <w:szCs w:val="30"/>
        </w:rPr>
        <w:t xml:space="preserve">обеспечено решение вопросов в </w:t>
      </w:r>
      <w:proofErr w:type="spellStart"/>
      <w:r w:rsidRPr="00F72D1E">
        <w:rPr>
          <w:i/>
          <w:szCs w:val="30"/>
        </w:rPr>
        <w:t>а</w:t>
      </w:r>
      <w:r>
        <w:rPr>
          <w:i/>
          <w:szCs w:val="30"/>
        </w:rPr>
        <w:t>грогородке</w:t>
      </w:r>
      <w:proofErr w:type="spellEnd"/>
      <w:r>
        <w:rPr>
          <w:i/>
          <w:szCs w:val="30"/>
        </w:rPr>
        <w:t xml:space="preserve"> </w:t>
      </w:r>
      <w:r w:rsidRPr="00F72D1E">
        <w:rPr>
          <w:i/>
          <w:szCs w:val="30"/>
        </w:rPr>
        <w:t>Заозерье:</w:t>
      </w:r>
    </w:p>
    <w:p w:rsidR="0068557C" w:rsidRPr="00F72D1E" w:rsidRDefault="0068557C" w:rsidP="0068557C">
      <w:pPr>
        <w:widowControl w:val="0"/>
        <w:numPr>
          <w:ilvl w:val="0"/>
          <w:numId w:val="2"/>
        </w:numPr>
        <w:spacing w:line="280" w:lineRule="exact"/>
        <w:rPr>
          <w:i/>
          <w:szCs w:val="30"/>
        </w:rPr>
      </w:pPr>
      <w:r w:rsidRPr="00F72D1E">
        <w:rPr>
          <w:i/>
          <w:szCs w:val="30"/>
        </w:rPr>
        <w:t xml:space="preserve">асфальтирования одного из переулков, устройства тротуара и пешеходной дорожки; </w:t>
      </w:r>
    </w:p>
    <w:p w:rsidR="0068557C" w:rsidRPr="00F72D1E" w:rsidRDefault="0068557C" w:rsidP="0068557C">
      <w:pPr>
        <w:widowControl w:val="0"/>
        <w:numPr>
          <w:ilvl w:val="0"/>
          <w:numId w:val="2"/>
        </w:numPr>
        <w:spacing w:line="280" w:lineRule="exact"/>
        <w:rPr>
          <w:i/>
          <w:szCs w:val="30"/>
        </w:rPr>
      </w:pPr>
      <w:r w:rsidRPr="00F72D1E">
        <w:rPr>
          <w:i/>
          <w:szCs w:val="30"/>
        </w:rPr>
        <w:t xml:space="preserve">оборудования автобусной остановки; </w:t>
      </w:r>
    </w:p>
    <w:p w:rsidR="0068557C" w:rsidRPr="00F72D1E" w:rsidRDefault="0068557C" w:rsidP="0068557C">
      <w:pPr>
        <w:widowControl w:val="0"/>
        <w:numPr>
          <w:ilvl w:val="0"/>
          <w:numId w:val="2"/>
        </w:numPr>
        <w:spacing w:line="280" w:lineRule="exact"/>
        <w:rPr>
          <w:i/>
          <w:szCs w:val="30"/>
        </w:rPr>
      </w:pPr>
      <w:r w:rsidRPr="00F72D1E">
        <w:rPr>
          <w:i/>
          <w:szCs w:val="30"/>
        </w:rPr>
        <w:t>благоустройства четырех дворовых территорий.</w:t>
      </w:r>
    </w:p>
    <w:p w:rsidR="0068557C" w:rsidRPr="00F72D1E" w:rsidRDefault="0068557C" w:rsidP="0068557C">
      <w:pPr>
        <w:widowControl w:val="0"/>
        <w:spacing w:line="280" w:lineRule="exact"/>
        <w:ind w:left="660"/>
        <w:rPr>
          <w:i/>
          <w:szCs w:val="30"/>
        </w:rPr>
      </w:pPr>
      <w:r w:rsidRPr="00F72D1E">
        <w:rPr>
          <w:i/>
          <w:szCs w:val="30"/>
        </w:rPr>
        <w:t xml:space="preserve">При помощи депутата Минского </w:t>
      </w:r>
      <w:proofErr w:type="spellStart"/>
      <w:r w:rsidRPr="00F72D1E">
        <w:rPr>
          <w:i/>
          <w:szCs w:val="30"/>
        </w:rPr>
        <w:t>облсовета</w:t>
      </w:r>
      <w:proofErr w:type="spellEnd"/>
      <w:r w:rsidRPr="00F72D1E">
        <w:rPr>
          <w:b/>
          <w:i/>
          <w:szCs w:val="30"/>
        </w:rPr>
        <w:t xml:space="preserve"> Олега Мищенко</w:t>
      </w:r>
      <w:r w:rsidRPr="00F72D1E">
        <w:rPr>
          <w:i/>
          <w:szCs w:val="30"/>
        </w:rPr>
        <w:t xml:space="preserve"> осуществлено подключение шести жилых домов </w:t>
      </w:r>
      <w:r>
        <w:rPr>
          <w:i/>
          <w:szCs w:val="30"/>
        </w:rPr>
        <w:t xml:space="preserve">в </w:t>
      </w:r>
      <w:r w:rsidRPr="00F72D1E">
        <w:rPr>
          <w:i/>
          <w:szCs w:val="30"/>
        </w:rPr>
        <w:t>г.п</w:t>
      </w:r>
      <w:proofErr w:type="gramStart"/>
      <w:r w:rsidRPr="00F72D1E">
        <w:rPr>
          <w:i/>
          <w:szCs w:val="30"/>
        </w:rPr>
        <w:t>.Р</w:t>
      </w:r>
      <w:proofErr w:type="gramEnd"/>
      <w:r w:rsidRPr="00F72D1E">
        <w:rPr>
          <w:i/>
          <w:szCs w:val="30"/>
        </w:rPr>
        <w:t xml:space="preserve">адошковичи к воздушной линии электропередач. </w:t>
      </w:r>
    </w:p>
    <w:p w:rsidR="0068557C" w:rsidRPr="00F72D1E" w:rsidRDefault="0068557C" w:rsidP="0068557C">
      <w:pPr>
        <w:widowControl w:val="0"/>
        <w:spacing w:line="280" w:lineRule="exact"/>
        <w:ind w:left="660"/>
        <w:rPr>
          <w:i/>
          <w:szCs w:val="30"/>
        </w:rPr>
      </w:pPr>
      <w:r w:rsidRPr="00F72D1E">
        <w:rPr>
          <w:i/>
          <w:szCs w:val="30"/>
        </w:rPr>
        <w:t>Депутат Березинского райсовета</w:t>
      </w:r>
      <w:r w:rsidRPr="00F72D1E">
        <w:rPr>
          <w:b/>
          <w:i/>
          <w:szCs w:val="30"/>
        </w:rPr>
        <w:t xml:space="preserve"> Алина </w:t>
      </w:r>
      <w:proofErr w:type="spellStart"/>
      <w:r w:rsidRPr="00F72D1E">
        <w:rPr>
          <w:b/>
          <w:i/>
          <w:szCs w:val="30"/>
        </w:rPr>
        <w:t>Жизневская</w:t>
      </w:r>
      <w:proofErr w:type="spellEnd"/>
      <w:r w:rsidRPr="00F72D1E">
        <w:rPr>
          <w:i/>
          <w:szCs w:val="30"/>
        </w:rPr>
        <w:t xml:space="preserve"> по просьбе избирателей </w:t>
      </w:r>
      <w:r w:rsidRPr="00F72D1E">
        <w:rPr>
          <w:b/>
          <w:i/>
          <w:szCs w:val="30"/>
        </w:rPr>
        <w:t>оказала содействие</w:t>
      </w:r>
      <w:r w:rsidRPr="00F72D1E">
        <w:rPr>
          <w:i/>
          <w:szCs w:val="30"/>
        </w:rPr>
        <w:t xml:space="preserve"> в благоустройстве нескольких дворовых территорий в г</w:t>
      </w:r>
      <w:proofErr w:type="gramStart"/>
      <w:r w:rsidRPr="00F72D1E">
        <w:rPr>
          <w:i/>
          <w:szCs w:val="30"/>
        </w:rPr>
        <w:t>.Б</w:t>
      </w:r>
      <w:proofErr w:type="gramEnd"/>
      <w:r w:rsidRPr="00F72D1E">
        <w:rPr>
          <w:i/>
          <w:szCs w:val="30"/>
        </w:rPr>
        <w:t xml:space="preserve">ерезино. </w:t>
      </w:r>
    </w:p>
    <w:p w:rsidR="0068557C" w:rsidRPr="00F72D1E" w:rsidRDefault="0068557C" w:rsidP="0068557C">
      <w:pPr>
        <w:widowControl w:val="0"/>
        <w:spacing w:line="280" w:lineRule="exact"/>
        <w:ind w:left="660"/>
        <w:rPr>
          <w:i/>
          <w:szCs w:val="30"/>
        </w:rPr>
      </w:pPr>
      <w:r w:rsidRPr="00F72D1E">
        <w:rPr>
          <w:i/>
          <w:szCs w:val="30"/>
        </w:rPr>
        <w:t xml:space="preserve">По инициативе депутата Минского областного и </w:t>
      </w:r>
      <w:proofErr w:type="spellStart"/>
      <w:r w:rsidRPr="00F72D1E">
        <w:rPr>
          <w:i/>
          <w:szCs w:val="30"/>
        </w:rPr>
        <w:t>Вилейского</w:t>
      </w:r>
      <w:proofErr w:type="spellEnd"/>
      <w:r w:rsidRPr="00F72D1E">
        <w:rPr>
          <w:i/>
          <w:szCs w:val="30"/>
        </w:rPr>
        <w:t xml:space="preserve"> районного Советов</w:t>
      </w:r>
      <w:r w:rsidRPr="00F72D1E">
        <w:rPr>
          <w:b/>
          <w:i/>
          <w:szCs w:val="30"/>
        </w:rPr>
        <w:t xml:space="preserve"> Игоря </w:t>
      </w:r>
      <w:proofErr w:type="spellStart"/>
      <w:r w:rsidRPr="00F72D1E">
        <w:rPr>
          <w:b/>
          <w:i/>
          <w:szCs w:val="30"/>
        </w:rPr>
        <w:t>Китикова</w:t>
      </w:r>
      <w:proofErr w:type="spellEnd"/>
      <w:r w:rsidRPr="00F72D1E">
        <w:rPr>
          <w:i/>
          <w:szCs w:val="30"/>
        </w:rPr>
        <w:t xml:space="preserve"> начато благоустройство городского стадиона в г</w:t>
      </w:r>
      <w:proofErr w:type="gramStart"/>
      <w:r w:rsidRPr="00F72D1E">
        <w:rPr>
          <w:i/>
          <w:szCs w:val="30"/>
        </w:rPr>
        <w:t>.В</w:t>
      </w:r>
      <w:proofErr w:type="gramEnd"/>
      <w:r w:rsidRPr="00F72D1E">
        <w:rPr>
          <w:i/>
          <w:szCs w:val="30"/>
        </w:rPr>
        <w:t>илейке.</w:t>
      </w:r>
    </w:p>
    <w:p w:rsidR="0068557C" w:rsidRPr="0037487A" w:rsidRDefault="0068557C" w:rsidP="0068557C">
      <w:pPr>
        <w:widowControl w:val="0"/>
        <w:spacing w:before="120"/>
        <w:rPr>
          <w:sz w:val="32"/>
          <w:szCs w:val="32"/>
        </w:rPr>
      </w:pPr>
      <w:r w:rsidRPr="00353C04">
        <w:rPr>
          <w:b/>
          <w:sz w:val="32"/>
          <w:szCs w:val="32"/>
        </w:rPr>
        <w:t>Развивается и такая форма работы</w:t>
      </w:r>
      <w:r>
        <w:rPr>
          <w:b/>
          <w:sz w:val="32"/>
          <w:szCs w:val="32"/>
        </w:rPr>
        <w:t>,</w:t>
      </w:r>
      <w:r w:rsidRPr="00353C04">
        <w:rPr>
          <w:b/>
          <w:sz w:val="32"/>
          <w:szCs w:val="32"/>
        </w:rPr>
        <w:t xml:space="preserve"> как региональные собрания депутатов.</w:t>
      </w:r>
      <w:r w:rsidRPr="0037487A">
        <w:rPr>
          <w:sz w:val="32"/>
          <w:szCs w:val="32"/>
        </w:rPr>
        <w:t xml:space="preserve"> В ходе собраний рассматриваются </w:t>
      </w:r>
      <w:r>
        <w:rPr>
          <w:sz w:val="32"/>
          <w:szCs w:val="32"/>
        </w:rPr>
        <w:t xml:space="preserve">различные аспекты деятельности </w:t>
      </w:r>
      <w:r w:rsidRPr="0037487A">
        <w:rPr>
          <w:sz w:val="32"/>
          <w:szCs w:val="32"/>
        </w:rPr>
        <w:t xml:space="preserve">Советов по решению насущных проблем населения, вклад </w:t>
      </w:r>
      <w:r>
        <w:rPr>
          <w:sz w:val="32"/>
          <w:szCs w:val="32"/>
        </w:rPr>
        <w:t xml:space="preserve">народных избранников </w:t>
      </w:r>
      <w:r w:rsidRPr="0037487A">
        <w:rPr>
          <w:sz w:val="32"/>
          <w:szCs w:val="32"/>
        </w:rPr>
        <w:t xml:space="preserve">в развитие регионов. </w:t>
      </w:r>
    </w:p>
    <w:p w:rsidR="0068557C" w:rsidRPr="0037487A" w:rsidRDefault="0068557C" w:rsidP="0068557C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lastRenderedPageBreak/>
        <w:t xml:space="preserve">Материалы о работе местных органов представительной власти публикуются на страницах еженедельного приложения </w:t>
      </w:r>
      <w:r>
        <w:rPr>
          <w:sz w:val="32"/>
          <w:szCs w:val="32"/>
        </w:rPr>
        <w:t>”</w:t>
      </w:r>
      <w:proofErr w:type="spellStart"/>
      <w:r w:rsidRPr="0037487A">
        <w:rPr>
          <w:sz w:val="32"/>
          <w:szCs w:val="32"/>
        </w:rPr>
        <w:t>Мясцовае</w:t>
      </w:r>
      <w:proofErr w:type="spellEnd"/>
      <w:r w:rsidRPr="0037487A">
        <w:rPr>
          <w:sz w:val="32"/>
          <w:szCs w:val="32"/>
        </w:rPr>
        <w:t xml:space="preserve"> </w:t>
      </w:r>
      <w:proofErr w:type="spellStart"/>
      <w:r w:rsidRPr="0037487A">
        <w:rPr>
          <w:sz w:val="32"/>
          <w:szCs w:val="32"/>
        </w:rPr>
        <w:t>самакіраванне</w:t>
      </w:r>
      <w:proofErr w:type="spellEnd"/>
      <w:r>
        <w:rPr>
          <w:sz w:val="32"/>
          <w:szCs w:val="32"/>
        </w:rPr>
        <w:t xml:space="preserve">“ к республиканской </w:t>
      </w:r>
      <w:r w:rsidRPr="0037487A">
        <w:rPr>
          <w:sz w:val="32"/>
          <w:szCs w:val="32"/>
        </w:rPr>
        <w:t>газет</w:t>
      </w:r>
      <w:r>
        <w:rPr>
          <w:sz w:val="32"/>
          <w:szCs w:val="32"/>
        </w:rPr>
        <w:t>е</w:t>
      </w:r>
      <w:r w:rsidRPr="0037487A">
        <w:rPr>
          <w:sz w:val="32"/>
          <w:szCs w:val="32"/>
        </w:rPr>
        <w:t xml:space="preserve"> </w:t>
      </w:r>
      <w:r>
        <w:rPr>
          <w:sz w:val="32"/>
          <w:szCs w:val="32"/>
        </w:rPr>
        <w:t>”</w:t>
      </w:r>
      <w:proofErr w:type="spellStart"/>
      <w:r w:rsidRPr="0037487A">
        <w:rPr>
          <w:sz w:val="32"/>
          <w:szCs w:val="32"/>
        </w:rPr>
        <w:t>Звязда</w:t>
      </w:r>
      <w:proofErr w:type="spellEnd"/>
      <w:r>
        <w:rPr>
          <w:sz w:val="32"/>
          <w:szCs w:val="32"/>
        </w:rPr>
        <w:t>“.</w:t>
      </w:r>
    </w:p>
    <w:p w:rsidR="0068557C" w:rsidRDefault="0068557C" w:rsidP="0068557C">
      <w:pPr>
        <w:widowControl w:val="0"/>
        <w:rPr>
          <w:sz w:val="32"/>
          <w:szCs w:val="32"/>
        </w:rPr>
      </w:pPr>
    </w:p>
    <w:p w:rsidR="003132DA" w:rsidRDefault="003132DA"/>
    <w:sectPr w:rsidR="003132DA" w:rsidSect="0031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42A"/>
    <w:multiLevelType w:val="hybridMultilevel"/>
    <w:tmpl w:val="24A414F8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1">
    <w:nsid w:val="5BFD4CEE"/>
    <w:multiLevelType w:val="hybridMultilevel"/>
    <w:tmpl w:val="04DE1C16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557C"/>
    <w:rsid w:val="003132DA"/>
    <w:rsid w:val="006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55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557C"/>
    <w:rPr>
      <w:rFonts w:ascii="Times New Roman" w:eastAsia="Calibri" w:hAnsi="Times New Roman" w:cs="Times New Roman"/>
      <w:sz w:val="30"/>
      <w:szCs w:val="20"/>
      <w:lang w:eastAsia="ru-RU"/>
    </w:rPr>
  </w:style>
  <w:style w:type="paragraph" w:customStyle="1" w:styleId="Style1">
    <w:name w:val="Style1"/>
    <w:basedOn w:val="a"/>
    <w:rsid w:val="0068557C"/>
    <w:pPr>
      <w:widowControl w:val="0"/>
      <w:overflowPunct/>
      <w:spacing w:line="345" w:lineRule="exact"/>
      <w:ind w:firstLine="710"/>
    </w:pPr>
    <w:rPr>
      <w:sz w:val="24"/>
      <w:szCs w:val="24"/>
    </w:rPr>
  </w:style>
  <w:style w:type="paragraph" w:customStyle="1" w:styleId="Style3">
    <w:name w:val="Style3"/>
    <w:basedOn w:val="a"/>
    <w:rsid w:val="0068557C"/>
    <w:pPr>
      <w:widowControl w:val="0"/>
      <w:overflowPunct/>
      <w:spacing w:line="346" w:lineRule="exact"/>
      <w:ind w:firstLine="715"/>
      <w:jc w:val="left"/>
    </w:pPr>
    <w:rPr>
      <w:sz w:val="24"/>
      <w:szCs w:val="24"/>
    </w:rPr>
  </w:style>
  <w:style w:type="character" w:customStyle="1" w:styleId="FontStyle12">
    <w:name w:val="Font Style12"/>
    <w:rsid w:val="0068557C"/>
    <w:rPr>
      <w:rFonts w:ascii="Times New Roman" w:hAnsi="Times New Roman"/>
      <w:sz w:val="28"/>
    </w:rPr>
  </w:style>
  <w:style w:type="character" w:customStyle="1" w:styleId="FontStyle11">
    <w:name w:val="Font Style11"/>
    <w:rsid w:val="0068557C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2017-12-18T19:48:00Z</dcterms:created>
  <dcterms:modified xsi:type="dcterms:W3CDTF">2017-12-18T19:48:00Z</dcterms:modified>
</cp:coreProperties>
</file>