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0" w:rsidRPr="0037487A" w:rsidRDefault="000067F0" w:rsidP="000067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32"/>
          <w:szCs w:val="32"/>
          <w:u w:val="single"/>
          <w:lang w:eastAsia="en-US"/>
        </w:rPr>
      </w:pPr>
      <w:r>
        <w:rPr>
          <w:b/>
          <w:iCs/>
          <w:sz w:val="32"/>
          <w:szCs w:val="32"/>
          <w:u w:val="single"/>
          <w:lang w:eastAsia="en-US"/>
        </w:rPr>
        <w:t>С</w:t>
      </w:r>
      <w:r w:rsidRPr="0037487A">
        <w:rPr>
          <w:b/>
          <w:iCs/>
          <w:sz w:val="32"/>
          <w:szCs w:val="32"/>
          <w:u w:val="single"/>
          <w:lang w:eastAsia="en-US"/>
        </w:rPr>
        <w:t xml:space="preserve">овершенствование деятельности Советов </w:t>
      </w:r>
    </w:p>
    <w:p w:rsidR="000067F0" w:rsidRPr="0037487A" w:rsidRDefault="000067F0" w:rsidP="000067F0">
      <w:pPr>
        <w:widowControl w:val="0"/>
        <w:rPr>
          <w:sz w:val="32"/>
          <w:szCs w:val="32"/>
        </w:rPr>
      </w:pPr>
      <w:r w:rsidRPr="0037487A">
        <w:rPr>
          <w:sz w:val="32"/>
          <w:szCs w:val="32"/>
        </w:rPr>
        <w:t xml:space="preserve">За последние годы принят ряд нормативных правовых актов, которые позволили повысить роль органов местного управления в решении вопросов жизнеобеспечения населения, существенно укрепить материально-техническую и правовую базу Советов депутатов. </w:t>
      </w:r>
    </w:p>
    <w:p w:rsidR="000067F0" w:rsidRPr="00715E26" w:rsidRDefault="000067F0" w:rsidP="000067F0">
      <w:pPr>
        <w:widowControl w:val="0"/>
        <w:spacing w:before="120" w:line="280" w:lineRule="exact"/>
        <w:ind w:firstLine="0"/>
        <w:rPr>
          <w:b/>
          <w:i/>
          <w:szCs w:val="30"/>
        </w:rPr>
      </w:pPr>
      <w:proofErr w:type="spellStart"/>
      <w:r w:rsidRPr="00715E26">
        <w:rPr>
          <w:b/>
          <w:i/>
          <w:szCs w:val="30"/>
        </w:rPr>
        <w:t>Справочно</w:t>
      </w:r>
      <w:proofErr w:type="spellEnd"/>
      <w:r w:rsidRPr="00715E26">
        <w:rPr>
          <w:b/>
          <w:i/>
          <w:szCs w:val="30"/>
        </w:rPr>
        <w:t>:</w:t>
      </w:r>
    </w:p>
    <w:p w:rsidR="000067F0" w:rsidRPr="00F0509D" w:rsidRDefault="000067F0" w:rsidP="000067F0">
      <w:pPr>
        <w:widowControl w:val="0"/>
        <w:spacing w:line="280" w:lineRule="exact"/>
        <w:ind w:left="770"/>
        <w:rPr>
          <w:i/>
          <w:spacing w:val="-8"/>
          <w:szCs w:val="30"/>
        </w:rPr>
      </w:pPr>
      <w:r w:rsidRPr="00F0509D">
        <w:rPr>
          <w:i/>
          <w:spacing w:val="-8"/>
          <w:szCs w:val="30"/>
        </w:rPr>
        <w:t xml:space="preserve">Например, в Закон Республики Беларусь ”О статусе депутата местного Совета депутатов“ внесены дополнения, в соответствии с которыми депутатам Советов предоставляется один свободный день в месяц с сохранением заработной платы по месту основной работы для осуществления ими своих полномочий в избирательном округе. </w:t>
      </w:r>
    </w:p>
    <w:p w:rsidR="000067F0" w:rsidRPr="00715E26" w:rsidRDefault="000067F0" w:rsidP="000067F0">
      <w:pPr>
        <w:widowControl w:val="0"/>
        <w:spacing w:before="120"/>
        <w:rPr>
          <w:b/>
          <w:sz w:val="32"/>
          <w:szCs w:val="32"/>
        </w:rPr>
      </w:pPr>
      <w:r w:rsidRPr="00715E26">
        <w:rPr>
          <w:b/>
          <w:sz w:val="32"/>
          <w:szCs w:val="32"/>
        </w:rPr>
        <w:t>Созданы две областные ассоциаци</w:t>
      </w:r>
      <w:r>
        <w:rPr>
          <w:b/>
          <w:sz w:val="32"/>
          <w:szCs w:val="32"/>
        </w:rPr>
        <w:t xml:space="preserve">и местных Советов депутатов в городах </w:t>
      </w:r>
      <w:r w:rsidRPr="00715E26">
        <w:rPr>
          <w:b/>
          <w:sz w:val="32"/>
          <w:szCs w:val="32"/>
        </w:rPr>
        <w:t xml:space="preserve">Гродно и Могилеве. </w:t>
      </w:r>
    </w:p>
    <w:p w:rsidR="000067F0" w:rsidRPr="0037487A" w:rsidRDefault="000067F0" w:rsidP="000067F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32"/>
          <w:szCs w:val="32"/>
          <w:lang w:eastAsia="en-US"/>
        </w:rPr>
      </w:pPr>
      <w:r w:rsidRPr="0037487A">
        <w:rPr>
          <w:sz w:val="32"/>
          <w:szCs w:val="32"/>
        </w:rPr>
        <w:t xml:space="preserve">Одним из следующих этапов развития в Беларуси института местного самоуправления </w:t>
      </w:r>
      <w:r>
        <w:rPr>
          <w:sz w:val="32"/>
          <w:szCs w:val="32"/>
        </w:rPr>
        <w:t>станет</w:t>
      </w:r>
      <w:r w:rsidRPr="0037487A">
        <w:rPr>
          <w:sz w:val="32"/>
          <w:szCs w:val="32"/>
        </w:rPr>
        <w:t xml:space="preserve"> </w:t>
      </w:r>
      <w:r w:rsidRPr="002176C0">
        <w:rPr>
          <w:b/>
          <w:sz w:val="32"/>
          <w:szCs w:val="32"/>
        </w:rPr>
        <w:t>создание</w:t>
      </w:r>
      <w:r w:rsidRPr="0037487A">
        <w:rPr>
          <w:sz w:val="32"/>
          <w:szCs w:val="32"/>
        </w:rPr>
        <w:t xml:space="preserve"> </w:t>
      </w:r>
      <w:r w:rsidRPr="00715E26">
        <w:rPr>
          <w:b/>
          <w:sz w:val="32"/>
          <w:szCs w:val="32"/>
        </w:rPr>
        <w:t>Национальной ассоциации местных Советов депутатов</w:t>
      </w:r>
      <w:r w:rsidRPr="003748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(его </w:t>
      </w:r>
      <w:r w:rsidRPr="0037487A">
        <w:rPr>
          <w:sz w:val="32"/>
          <w:szCs w:val="32"/>
        </w:rPr>
        <w:t>основой выступит Совет по взаимодействию</w:t>
      </w:r>
      <w:r>
        <w:rPr>
          <w:sz w:val="32"/>
          <w:szCs w:val="32"/>
        </w:rPr>
        <w:t>)</w:t>
      </w:r>
      <w:r w:rsidRPr="0037487A">
        <w:rPr>
          <w:sz w:val="32"/>
          <w:szCs w:val="32"/>
        </w:rPr>
        <w:t xml:space="preserve">. Это будет способствовать дальнейшей консолидации усилий, направленных на экономическое развитие регионов, повышение их самостоятельности, а также </w:t>
      </w:r>
      <w:r w:rsidRPr="00F0509D">
        <w:rPr>
          <w:spacing w:val="-8"/>
          <w:sz w:val="32"/>
          <w:szCs w:val="32"/>
        </w:rPr>
        <w:t>ответственности и инициативности местных органов власти в этой сфере.</w:t>
      </w:r>
      <w:r w:rsidRPr="0037487A">
        <w:rPr>
          <w:sz w:val="32"/>
          <w:szCs w:val="32"/>
        </w:rPr>
        <w:t xml:space="preserve"> </w:t>
      </w:r>
    </w:p>
    <w:p w:rsidR="000067F0" w:rsidRPr="0037487A" w:rsidRDefault="000067F0" w:rsidP="000067F0">
      <w:pPr>
        <w:widowControl w:val="0"/>
        <w:overflowPunct/>
        <w:jc w:val="center"/>
        <w:rPr>
          <w:b/>
          <w:sz w:val="32"/>
          <w:szCs w:val="32"/>
        </w:rPr>
      </w:pPr>
    </w:p>
    <w:p w:rsidR="003132DA" w:rsidRDefault="003132DA"/>
    <w:sectPr w:rsidR="003132DA" w:rsidSect="0031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67F0"/>
    <w:rsid w:val="000067F0"/>
    <w:rsid w:val="0031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67F0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2017-12-18T19:49:00Z</dcterms:created>
  <dcterms:modified xsi:type="dcterms:W3CDTF">2017-12-18T19:49:00Z</dcterms:modified>
</cp:coreProperties>
</file>