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EA" w:rsidRDefault="004B53E2" w:rsidP="004B53E2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4B53E2">
        <w:rPr>
          <w:rFonts w:ascii="Times New Roman" w:hAnsi="Times New Roman" w:cs="Times New Roman"/>
          <w:sz w:val="30"/>
          <w:szCs w:val="30"/>
          <w:lang w:val="be-BY"/>
        </w:rPr>
        <w:t>БЕЛАРУСКАЯ ЛІТАРАТУРА</w:t>
      </w:r>
    </w:p>
    <w:p w:rsidR="00B33F45" w:rsidRPr="007C0214" w:rsidRDefault="00B33F45" w:rsidP="00B33F45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7C0214">
        <w:rPr>
          <w:rFonts w:ascii="Times New Roman" w:hAnsi="Times New Roman" w:cs="Times New Roman"/>
          <w:sz w:val="30"/>
          <w:szCs w:val="30"/>
          <w:lang w:val="be-BY"/>
        </w:rPr>
        <w:t>Духоўны свет Пятра і Сашы аповесці І.Шамякіна  “Непаўторная вясна”</w:t>
      </w:r>
    </w:p>
    <w:p w:rsidR="004D4E29" w:rsidRPr="004B53E2" w:rsidRDefault="004D4E29" w:rsidP="00B33F45">
      <w:pPr>
        <w:rPr>
          <w:rFonts w:ascii="Times New Roman" w:hAnsi="Times New Roman" w:cs="Times New Roman"/>
          <w:sz w:val="30"/>
          <w:szCs w:val="30"/>
          <w:lang w:val="be-BY"/>
        </w:rPr>
      </w:pPr>
    </w:p>
    <w:sectPr w:rsidR="004D4E29" w:rsidRPr="004B53E2" w:rsidSect="0008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B53E2"/>
    <w:rsid w:val="00082EEA"/>
    <w:rsid w:val="001F69F0"/>
    <w:rsid w:val="003B49CB"/>
    <w:rsid w:val="004B53E2"/>
    <w:rsid w:val="004C15B3"/>
    <w:rsid w:val="004D4E29"/>
    <w:rsid w:val="008224B3"/>
    <w:rsid w:val="008E25C7"/>
    <w:rsid w:val="00B3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2020-04-30T18:00:00Z</dcterms:created>
  <dcterms:modified xsi:type="dcterms:W3CDTF">2020-04-30T18:00:00Z</dcterms:modified>
</cp:coreProperties>
</file>