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Default="008A1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</w:t>
      </w:r>
    </w:p>
    <w:p w:rsidR="009C091E" w:rsidRDefault="009C091E" w:rsidP="009C091E">
      <w:pPr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Тема: Правописание парных звонких и глухих согласных в </w:t>
      </w:r>
      <w:proofErr w:type="gramStart"/>
      <w:r>
        <w:rPr>
          <w:rFonts w:ascii="Times New Roman" w:hAnsi="Times New Roman" w:cs="Times New Roman"/>
          <w:sz w:val="32"/>
        </w:rPr>
        <w:t>корне слова</w:t>
      </w:r>
      <w:proofErr w:type="gramEnd"/>
      <w:r>
        <w:rPr>
          <w:rFonts w:ascii="Times New Roman" w:hAnsi="Times New Roman" w:cs="Times New Roman"/>
          <w:sz w:val="32"/>
        </w:rPr>
        <w:t>.</w:t>
      </w:r>
    </w:p>
    <w:p w:rsidR="008A1227" w:rsidRDefault="009C091E" w:rsidP="009C091E">
      <w:pPr>
        <w:ind w:right="-284"/>
        <w:jc w:val="both"/>
      </w:pPr>
      <w:r>
        <w:rPr>
          <w:rFonts w:ascii="Times New Roman" w:hAnsi="Times New Roman" w:cs="Times New Roman"/>
          <w:sz w:val="32"/>
        </w:rPr>
        <w:t>Выполнить упражнения в рабочей тетради 227 -232.</w:t>
      </w:r>
    </w:p>
    <w:sectPr w:rsidR="008A1227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1227"/>
    <w:rsid w:val="008A1227"/>
    <w:rsid w:val="009C091E"/>
    <w:rsid w:val="00EA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2020-05-05T17:30:00Z</dcterms:created>
  <dcterms:modified xsi:type="dcterms:W3CDTF">2020-05-05T17:30:00Z</dcterms:modified>
</cp:coreProperties>
</file>