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5" w:rsidRDefault="00FD52AD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Русский</w:t>
      </w:r>
      <w:r w:rsidRPr="000C6C7C">
        <w:rPr>
          <w:rFonts w:ascii="Times New Roman" w:hAnsi="Times New Roman" w:cs="Times New Roman"/>
          <w:sz w:val="30"/>
          <w:szCs w:val="30"/>
          <w:lang w:val="be-BY"/>
        </w:rPr>
        <w:t xml:space="preserve"> язык</w:t>
      </w:r>
    </w:p>
    <w:p w:rsidR="001B1B5C" w:rsidRPr="000C6C7C" w:rsidRDefault="001B1B5C" w:rsidP="001B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C6C7C">
        <w:rPr>
          <w:rFonts w:ascii="Times New Roman" w:hAnsi="Times New Roman" w:cs="Times New Roman"/>
          <w:sz w:val="30"/>
          <w:szCs w:val="30"/>
        </w:rPr>
        <w:t>Тема: Закрепление изученного по теме «Однородные члены предложения</w:t>
      </w:r>
    </w:p>
    <w:p w:rsidR="001B1B5C" w:rsidRPr="000C6C7C" w:rsidRDefault="001B1B5C" w:rsidP="001B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C6C7C">
        <w:rPr>
          <w:rFonts w:ascii="Times New Roman" w:hAnsi="Times New Roman" w:cs="Times New Roman"/>
          <w:sz w:val="30"/>
          <w:szCs w:val="30"/>
        </w:rPr>
        <w:t>Упр. 175, 180, 181  – устно</w:t>
      </w:r>
    </w:p>
    <w:p w:rsidR="00FD52AD" w:rsidRDefault="001B1B5C" w:rsidP="001B1B5C">
      <w:r w:rsidRPr="000C6C7C">
        <w:rPr>
          <w:rFonts w:ascii="Times New Roman" w:hAnsi="Times New Roman" w:cs="Times New Roman"/>
          <w:sz w:val="30"/>
          <w:szCs w:val="30"/>
        </w:rPr>
        <w:t>-      Упр. 179, 182  - письменно</w:t>
      </w:r>
    </w:p>
    <w:sectPr w:rsidR="00FD52AD" w:rsidSect="00A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21C"/>
    <w:multiLevelType w:val="hybridMultilevel"/>
    <w:tmpl w:val="07E63F4E"/>
    <w:lvl w:ilvl="0" w:tplc="7A6CE8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D52AD"/>
    <w:rsid w:val="001B1B5C"/>
    <w:rsid w:val="00A10F95"/>
    <w:rsid w:val="00C47E7D"/>
    <w:rsid w:val="00F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2020-05-06T11:50:00Z</dcterms:created>
  <dcterms:modified xsi:type="dcterms:W3CDTF">2020-05-06T11:50:00Z</dcterms:modified>
</cp:coreProperties>
</file>