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26" w:rsidRPr="00623026" w:rsidRDefault="00623026" w:rsidP="0062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23026">
        <w:rPr>
          <w:rFonts w:ascii="Times New Roman" w:hAnsi="Times New Roman" w:cs="Times New Roman"/>
          <w:sz w:val="24"/>
          <w:szCs w:val="24"/>
        </w:rPr>
        <w:t>УТВЕРЖДЕНО</w:t>
      </w:r>
    </w:p>
    <w:p w:rsidR="00623026" w:rsidRPr="00623026" w:rsidRDefault="00623026" w:rsidP="0062302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23026">
        <w:rPr>
          <w:rFonts w:ascii="Times New Roman" w:hAnsi="Times New Roman" w:cs="Times New Roman"/>
          <w:sz w:val="24"/>
          <w:szCs w:val="24"/>
        </w:rPr>
        <w:t xml:space="preserve">Приказ проректора по учебной </w:t>
      </w:r>
      <w:proofErr w:type="gramStart"/>
      <w:r w:rsidRPr="00623026">
        <w:rPr>
          <w:rFonts w:ascii="Times New Roman" w:hAnsi="Times New Roman" w:cs="Times New Roman"/>
          <w:sz w:val="24"/>
          <w:szCs w:val="24"/>
        </w:rPr>
        <w:t xml:space="preserve">работе  </w:t>
      </w:r>
      <w:proofErr w:type="spellStart"/>
      <w:r w:rsidRPr="00623026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proofErr w:type="gramEnd"/>
      <w:r w:rsidRPr="00623026">
        <w:rPr>
          <w:rFonts w:ascii="Times New Roman" w:hAnsi="Times New Roman" w:cs="Times New Roman"/>
          <w:sz w:val="24"/>
          <w:szCs w:val="24"/>
        </w:rPr>
        <w:t xml:space="preserve"> им. Янки Купалы</w:t>
      </w:r>
    </w:p>
    <w:p w:rsidR="00623026" w:rsidRPr="00623026" w:rsidRDefault="00623026" w:rsidP="0062302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623026">
        <w:rPr>
          <w:rFonts w:ascii="Times New Roman" w:hAnsi="Times New Roman" w:cs="Times New Roman"/>
          <w:sz w:val="24"/>
          <w:szCs w:val="24"/>
        </w:rPr>
        <w:t>от  19.10.2021</w:t>
      </w:r>
      <w:proofErr w:type="gramEnd"/>
      <w:r w:rsidRPr="00623026">
        <w:rPr>
          <w:rFonts w:ascii="Times New Roman" w:hAnsi="Times New Roman" w:cs="Times New Roman"/>
          <w:sz w:val="24"/>
          <w:szCs w:val="24"/>
        </w:rPr>
        <w:t xml:space="preserve"> № 1162</w:t>
      </w:r>
    </w:p>
    <w:p w:rsidR="00623026" w:rsidRPr="00623026" w:rsidRDefault="00623026" w:rsidP="00623026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026" w:rsidRPr="00623026" w:rsidRDefault="00623026" w:rsidP="00623026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026" w:rsidRPr="00623026" w:rsidRDefault="00623026" w:rsidP="00623026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ЮРИДИЧЕСКИЙ ФАКУЛЬТЕТ </w:t>
      </w:r>
    </w:p>
    <w:p w:rsidR="00623026" w:rsidRPr="00623026" w:rsidRDefault="00623026" w:rsidP="00623026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0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ГРОДНЕНСКИЙ ГОСУДАРСТВЕННЫЙ УНИВЕРСИТЕТ ИМЕНИ ЯНКИ КУПАЛЫ </w:t>
      </w:r>
    </w:p>
    <w:p w:rsidR="00623026" w:rsidRPr="00623026" w:rsidRDefault="00623026" w:rsidP="00623026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026" w:rsidRPr="00623026" w:rsidRDefault="00623026" w:rsidP="00623026">
      <w:pPr>
        <w:tabs>
          <w:tab w:val="left" w:pos="822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230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</w:p>
    <w:p w:rsidR="00623026" w:rsidRPr="00623026" w:rsidRDefault="00623026" w:rsidP="00623026">
      <w:pPr>
        <w:tabs>
          <w:tab w:val="left" w:pos="822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3026" w:rsidRPr="00623026" w:rsidRDefault="00623026" w:rsidP="00623026">
      <w:pPr>
        <w:tabs>
          <w:tab w:val="left" w:pos="822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Осенней</w:t>
      </w:r>
      <w:r w:rsidRPr="00623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правовой</w:t>
      </w:r>
      <w:r w:rsidRPr="00623026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 для учащихся 10-11 классов учреждений общего среднего образования</w:t>
      </w:r>
      <w:r w:rsidRPr="00623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3026">
        <w:rPr>
          <w:rFonts w:ascii="Times New Roman" w:eastAsia="Times New Roman" w:hAnsi="Times New Roman" w:cs="Times New Roman"/>
          <w:b/>
          <w:sz w:val="24"/>
          <w:szCs w:val="24"/>
        </w:rPr>
        <w:t>«Юридическое мышление» (далее – Осенняя школа).</w:t>
      </w:r>
    </w:p>
    <w:p w:rsidR="00623026" w:rsidRPr="00623026" w:rsidRDefault="00623026" w:rsidP="00623026">
      <w:pPr>
        <w:tabs>
          <w:tab w:val="left" w:pos="822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026">
        <w:rPr>
          <w:rFonts w:ascii="Times New Roman" w:eastAsia="Times New Roman" w:hAnsi="Times New Roman" w:cs="Times New Roman"/>
          <w:b/>
          <w:sz w:val="24"/>
          <w:szCs w:val="24"/>
        </w:rPr>
        <w:t>г. Гродно, 01 ноября 2021 г. - 03 ноября 2021 г.</w:t>
      </w:r>
    </w:p>
    <w:p w:rsidR="00623026" w:rsidRPr="00623026" w:rsidRDefault="00623026" w:rsidP="00623026">
      <w:pPr>
        <w:tabs>
          <w:tab w:val="left" w:pos="822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1696"/>
        <w:gridCol w:w="5783"/>
        <w:gridCol w:w="2328"/>
      </w:tblGrid>
      <w:tr w:rsidR="00623026" w:rsidRPr="00623026" w:rsidTr="00C16A96">
        <w:tc>
          <w:tcPr>
            <w:tcW w:w="9807" w:type="dxa"/>
            <w:gridSpan w:val="3"/>
            <w:vAlign w:val="center"/>
          </w:tcPr>
          <w:p w:rsidR="00623026" w:rsidRPr="00623026" w:rsidRDefault="00623026" w:rsidP="00C16A9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b/>
                <w:sz w:val="24"/>
                <w:szCs w:val="24"/>
              </w:rPr>
              <w:t>1 ноября 2021 года (понедельник)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 – 10.00     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ауд. 106</w:t>
            </w:r>
          </w:p>
        </w:tc>
      </w:tr>
      <w:tr w:rsidR="00623026" w:rsidRPr="00623026" w:rsidTr="00C16A96">
        <w:trPr>
          <w:trHeight w:val="801"/>
        </w:trPr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10.15   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Осенней школы 2021 «Юридическое мышление» (Приветственное слово организаторов, волонтёров; совместное фото)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 ауд. 202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10.15– 12.00   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 ауд. 202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103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 тему: «Профессиональная этика юриста» 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202</w:t>
            </w:r>
          </w:p>
        </w:tc>
      </w:tr>
      <w:tr w:rsidR="00623026" w:rsidRPr="00623026" w:rsidTr="00C16A96">
        <w:trPr>
          <w:trHeight w:val="328"/>
        </w:trPr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«Общение с клиентом» по выработке и применению практических навыков юридической этики при общении с клиентом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202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103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17.00  </w:t>
            </w:r>
          </w:p>
        </w:tc>
        <w:tc>
          <w:tcPr>
            <w:tcW w:w="5783" w:type="dxa"/>
          </w:tcPr>
          <w:p w:rsid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 на тему: «Вербальные и невербальные средства общения» (в процессе тренинга развиваются коммуникативные, личностные и интеллектуальные качества)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202</w:t>
            </w:r>
          </w:p>
        </w:tc>
      </w:tr>
      <w:tr w:rsidR="00623026" w:rsidRPr="00623026" w:rsidTr="00C16A96">
        <w:trPr>
          <w:trHeight w:val="533"/>
        </w:trPr>
        <w:tc>
          <w:tcPr>
            <w:tcW w:w="9807" w:type="dxa"/>
            <w:gridSpan w:val="3"/>
            <w:vAlign w:val="center"/>
          </w:tcPr>
          <w:p w:rsidR="00623026" w:rsidRPr="00623026" w:rsidRDefault="00623026" w:rsidP="0062302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23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ноября 2021 года (вторник)</w:t>
            </w:r>
            <w:bookmarkEnd w:id="0"/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Форсайт – тренинг «Профессия юриста в цифровом пространстве» 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103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Интерактивная интеллектуальная игра «Я знаю законы»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103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202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Семинар «Практические навыки по анализу кейсу»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103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«Дерево-метафора» (направлен на выработку качеств по проектированию будущей профессиональной деятельности) 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ауд. 103</w:t>
            </w:r>
          </w:p>
        </w:tc>
      </w:tr>
      <w:tr w:rsidR="00623026" w:rsidRPr="00623026" w:rsidTr="00C16A96">
        <w:trPr>
          <w:trHeight w:val="535"/>
        </w:trPr>
        <w:tc>
          <w:tcPr>
            <w:tcW w:w="9807" w:type="dxa"/>
            <w:gridSpan w:val="3"/>
            <w:vAlign w:val="center"/>
          </w:tcPr>
          <w:p w:rsidR="00623026" w:rsidRPr="00623026" w:rsidRDefault="00623026" w:rsidP="00C16A96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b/>
                <w:sz w:val="24"/>
                <w:szCs w:val="24"/>
              </w:rPr>
              <w:t>3 ноября 2021 года (среда)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упражнение по развитию нестандартного мышления по технике «Шесть шляп мышления» Эдварда де </w:t>
            </w:r>
            <w:proofErr w:type="spellStart"/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Боно</w:t>
            </w:r>
            <w:proofErr w:type="spellEnd"/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110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«Профессия юриста в эпоху новых технологий: имеет место быть или нет»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110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202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управления Следственного комитета Республики Беларусь по Гродненской области. Передвижная криминалистическая лаборатория СК: экскурсия 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110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Объявление итогов конкурса совместного конкурса УО «</w:t>
            </w:r>
            <w:proofErr w:type="spellStart"/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623026">
              <w:rPr>
                <w:rFonts w:ascii="Times New Roman" w:hAnsi="Times New Roman" w:cs="Times New Roman"/>
                <w:sz w:val="24"/>
                <w:szCs w:val="24"/>
              </w:rPr>
              <w:t xml:space="preserve"> им. Янки Купалы» и УСК Республики Беларусь по Гродненской области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110</w:t>
            </w:r>
          </w:p>
        </w:tc>
      </w:tr>
      <w:tr w:rsidR="00623026" w:rsidRPr="00623026" w:rsidTr="00C16A96">
        <w:tc>
          <w:tcPr>
            <w:tcW w:w="1696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5783" w:type="dxa"/>
          </w:tcPr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Осенней школы. Закрытие Осенней школы.</w:t>
            </w:r>
          </w:p>
        </w:tc>
        <w:tc>
          <w:tcPr>
            <w:tcW w:w="2328" w:type="dxa"/>
          </w:tcPr>
          <w:p w:rsidR="00623026" w:rsidRPr="00623026" w:rsidRDefault="00623026" w:rsidP="00C16A96">
            <w:pPr>
              <w:tabs>
                <w:tab w:val="left" w:pos="822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пер. </w:t>
            </w:r>
            <w:proofErr w:type="spellStart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Доватора</w:t>
            </w:r>
            <w:proofErr w:type="spellEnd"/>
            <w:r w:rsidRPr="00623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3/1,</w:t>
            </w:r>
          </w:p>
          <w:p w:rsidR="00623026" w:rsidRPr="00623026" w:rsidRDefault="00623026" w:rsidP="00C16A96">
            <w:pPr>
              <w:tabs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026">
              <w:rPr>
                <w:rFonts w:ascii="Times New Roman" w:hAnsi="Times New Roman" w:cs="Times New Roman"/>
                <w:i/>
                <w:sz w:val="24"/>
                <w:szCs w:val="24"/>
              </w:rPr>
              <w:t>ауд. 110</w:t>
            </w:r>
          </w:p>
        </w:tc>
      </w:tr>
    </w:tbl>
    <w:p w:rsidR="00AB4248" w:rsidRPr="00623026" w:rsidRDefault="00AB4248">
      <w:pPr>
        <w:rPr>
          <w:rFonts w:ascii="Times New Roman" w:hAnsi="Times New Roman" w:cs="Times New Roman"/>
          <w:sz w:val="24"/>
          <w:szCs w:val="24"/>
        </w:rPr>
      </w:pPr>
    </w:p>
    <w:sectPr w:rsidR="00AB4248" w:rsidRPr="0062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26"/>
    <w:rsid w:val="001F49C1"/>
    <w:rsid w:val="00623026"/>
    <w:rsid w:val="00AB4248"/>
    <w:rsid w:val="00D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2C7"/>
  <w15:chartTrackingRefBased/>
  <w15:docId w15:val="{37CB4236-6440-4AA7-B6C7-8CC247D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2">
    <w:name w:val="T12"/>
    <w:basedOn w:val="a"/>
    <w:link w:val="T120"/>
    <w:qFormat/>
    <w:rsid w:val="001F49C1"/>
    <w:pPr>
      <w:spacing w:after="160" w:line="259" w:lineRule="auto"/>
      <w:jc w:val="center"/>
    </w:pPr>
    <w:rPr>
      <w:rFonts w:ascii="Times New Roman" w:hAnsi="Times New Roman"/>
      <w:sz w:val="24"/>
    </w:rPr>
  </w:style>
  <w:style w:type="character" w:customStyle="1" w:styleId="T120">
    <w:name w:val="T12 Знак"/>
    <w:basedOn w:val="a0"/>
    <w:link w:val="T12"/>
    <w:rsid w:val="001F49C1"/>
    <w:rPr>
      <w:rFonts w:ascii="Times New Roman" w:hAnsi="Times New Roman"/>
      <w:sz w:val="24"/>
    </w:rPr>
  </w:style>
  <w:style w:type="paragraph" w:customStyle="1" w:styleId="T121">
    <w:name w:val="T12(1)"/>
    <w:basedOn w:val="a"/>
    <w:link w:val="T1210"/>
    <w:autoRedefine/>
    <w:qFormat/>
    <w:rsid w:val="00D04C8B"/>
    <w:pPr>
      <w:spacing w:after="160"/>
      <w:ind w:right="-1" w:firstLine="709"/>
      <w:jc w:val="center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1210">
    <w:name w:val="T12(1) Знак"/>
    <w:basedOn w:val="a0"/>
    <w:link w:val="T121"/>
    <w:rsid w:val="00D04C8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23026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2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2021-10-21T06:09:00Z</dcterms:created>
  <dcterms:modified xsi:type="dcterms:W3CDTF">2021-10-21T06:12:00Z</dcterms:modified>
</cp:coreProperties>
</file>