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5" w:rsidRPr="00127CB5" w:rsidRDefault="000A5F65" w:rsidP="000A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F55A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</w:t>
      </w:r>
    </w:p>
    <w:p w:rsidR="000A5F65" w:rsidRPr="00127CB5" w:rsidRDefault="000A5F65" w:rsidP="000A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F5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0A5F65" w:rsidRPr="00127CB5" w:rsidRDefault="000A5F65" w:rsidP="000A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</w:t>
      </w:r>
      <w:proofErr w:type="spellEnd"/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райисполкома</w:t>
      </w:r>
    </w:p>
    <w:p w:rsidR="000A5F65" w:rsidRPr="00127CB5" w:rsidRDefault="000A5F65" w:rsidP="000A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_________ Р.В. </w:t>
      </w:r>
      <w:proofErr w:type="spellStart"/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Супринович</w:t>
      </w:r>
      <w:proofErr w:type="spellEnd"/>
    </w:p>
    <w:p w:rsidR="000A5F65" w:rsidRPr="00127CB5" w:rsidRDefault="000A5F65" w:rsidP="000A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«____» ______________2022г.                                                                                                              </w:t>
      </w:r>
    </w:p>
    <w:p w:rsidR="000A5F65" w:rsidRPr="00127CB5" w:rsidRDefault="000A5F65" w:rsidP="000A5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F65" w:rsidRPr="00127CB5" w:rsidRDefault="000A5F65" w:rsidP="00E25F19">
      <w:pPr>
        <w:widowControl w:val="0"/>
        <w:spacing w:after="0" w:line="346" w:lineRule="exact"/>
        <w:ind w:right="64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План</w:t>
      </w:r>
    </w:p>
    <w:p w:rsidR="00CF644D" w:rsidRDefault="000A5F65" w:rsidP="00CF644D">
      <w:pPr>
        <w:widowControl w:val="0"/>
        <w:spacing w:after="0" w:line="346" w:lineRule="exact"/>
        <w:ind w:left="4253" w:right="500" w:hanging="326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межведомственного взаимодействия по проведению</w:t>
      </w:r>
      <w:r w:rsidR="00CF644D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информационно-просветительской </w:t>
      </w: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акции «Мы - здоровое поколение </w:t>
      </w:r>
      <w:proofErr w:type="spellStart"/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Брестчины</w:t>
      </w:r>
      <w:proofErr w:type="spellEnd"/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!» </w:t>
      </w:r>
    </w:p>
    <w:p w:rsidR="00CF644D" w:rsidRDefault="000A5F65" w:rsidP="00CF644D">
      <w:pPr>
        <w:widowControl w:val="0"/>
        <w:spacing w:after="0" w:line="346" w:lineRule="exact"/>
        <w:ind w:left="1701" w:right="500" w:hanging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в рамках реализации государственного профилактического проекта «Пружаны - здоровый город»</w:t>
      </w:r>
    </w:p>
    <w:p w:rsidR="000A5F65" w:rsidRPr="00127CB5" w:rsidRDefault="000A5F65" w:rsidP="00CF644D">
      <w:pPr>
        <w:widowControl w:val="0"/>
        <w:spacing w:after="0" w:line="346" w:lineRule="exact"/>
        <w:ind w:left="2800" w:right="500" w:hanging="2233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с 19 по 30 сентября 2022 года</w:t>
      </w:r>
    </w:p>
    <w:p w:rsidR="000A5F65" w:rsidRPr="00127CB5" w:rsidRDefault="000A5F65" w:rsidP="000A5F65">
      <w:pPr>
        <w:widowControl w:val="0"/>
        <w:spacing w:after="0" w:line="346" w:lineRule="exact"/>
        <w:ind w:left="2800" w:right="500" w:hanging="106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0A5F65" w:rsidRPr="00127CB5" w:rsidRDefault="000A5F65" w:rsidP="000A5F65">
      <w:pPr>
        <w:widowControl w:val="0"/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Основание: </w:t>
      </w:r>
      <w:r w:rsidRPr="00127CB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пункт 2.3.1. Программы деятельности национальной сети «Здоровые города и поселки» на 2022 - 2023 годы, утвержденной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7 декабря 2021 г. № 2; пункт 2.4. Плана мероприятий по реализации Программы деятельности национальной сети «Здоровые города и поселки» на административных территориях Брестской области на 2022 - 2023 годы, утвержденного заместителем председателя облисполкома от 10 февраля 2022 года.</w:t>
      </w:r>
    </w:p>
    <w:p w:rsidR="000A5F65" w:rsidRPr="00127CB5" w:rsidRDefault="000A5F65" w:rsidP="000A5F65">
      <w:pPr>
        <w:widowControl w:val="0"/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Цель: </w:t>
      </w:r>
      <w:r w:rsidRPr="00127CB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осуществление комплексных профилактических мероприятий, направленных на изменение отношения детей и подростков к здоровому образу жизни как к личному и общественному приоритету, привлечение подрастающего поколения к агитационной и профилактической деятельности, способствующей формированию устойчивых социально приемлемых моделей поведения.</w:t>
      </w:r>
    </w:p>
    <w:p w:rsidR="000A5F65" w:rsidRPr="00127CB5" w:rsidRDefault="000A5F65" w:rsidP="000A5F65">
      <w:pPr>
        <w:widowControl w:val="0"/>
        <w:spacing w:after="0" w:line="341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Задачи:</w:t>
      </w:r>
    </w:p>
    <w:p w:rsidR="000A5F65" w:rsidRPr="00127CB5" w:rsidRDefault="000A5F65" w:rsidP="000A5F65">
      <w:pPr>
        <w:widowControl w:val="0"/>
        <w:numPr>
          <w:ilvl w:val="0"/>
          <w:numId w:val="1"/>
        </w:numPr>
        <w:tabs>
          <w:tab w:val="left" w:pos="1047"/>
        </w:tabs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Расширить и закрепить знания детей и подростков о влиянии на здоровье факторов риска, обусловленных образом их жизни.</w:t>
      </w:r>
    </w:p>
    <w:p w:rsidR="000A5F65" w:rsidRPr="00127CB5" w:rsidRDefault="000A5F65" w:rsidP="000A5F65">
      <w:pPr>
        <w:widowControl w:val="0"/>
        <w:numPr>
          <w:ilvl w:val="0"/>
          <w:numId w:val="1"/>
        </w:numPr>
        <w:tabs>
          <w:tab w:val="left" w:pos="1042"/>
        </w:tabs>
        <w:spacing w:after="0" w:line="341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Формировать позитивные установки детей и подростков на здоровый образ жизни.</w:t>
      </w:r>
    </w:p>
    <w:p w:rsidR="000A5F65" w:rsidRPr="001F4698" w:rsidRDefault="000A5F65" w:rsidP="001F4698">
      <w:pPr>
        <w:widowControl w:val="0"/>
        <w:numPr>
          <w:ilvl w:val="0"/>
          <w:numId w:val="1"/>
        </w:numPr>
        <w:tabs>
          <w:tab w:val="left" w:pos="1028"/>
        </w:tabs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27CB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Вовлечь максимальное число детей и подростков в реализацию социально значимых мероприятий в рамках государственного профилактического проекта «Здоровый город (поселок)» в Брестской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2065"/>
        <w:gridCol w:w="3711"/>
      </w:tblGrid>
      <w:tr w:rsidR="000A5F65" w:rsidTr="000A5F65">
        <w:tc>
          <w:tcPr>
            <w:tcW w:w="846" w:type="dxa"/>
          </w:tcPr>
          <w:p w:rsidR="000A5F65" w:rsidRPr="001F4698" w:rsidRDefault="000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21" w:type="dxa"/>
          </w:tcPr>
          <w:p w:rsidR="000A5F65" w:rsidRPr="001F4698" w:rsidRDefault="000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5" w:type="dxa"/>
          </w:tcPr>
          <w:p w:rsidR="000A5F65" w:rsidRPr="001F4698" w:rsidRDefault="000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9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11" w:type="dxa"/>
          </w:tcPr>
          <w:p w:rsidR="000A5F65" w:rsidRPr="001F4698" w:rsidRDefault="000A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98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Обеспечить участие учреждений образования, спорта и туризма, культуры, внутренних дел, организаций здравоохранения, общественных организаций и других заинтересованных служб в подготовке и проведении акции «Мы - здоровое поколение!»</w:t>
            </w:r>
          </w:p>
        </w:tc>
        <w:tc>
          <w:tcPr>
            <w:tcW w:w="2065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19 по 30 сентября</w:t>
            </w:r>
          </w:p>
        </w:tc>
        <w:tc>
          <w:tcPr>
            <w:tcW w:w="3711" w:type="dxa"/>
          </w:tcPr>
          <w:p w:rsidR="000A5F65" w:rsidRPr="00127CB5" w:rsidRDefault="000A5F65" w:rsidP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главный специалист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УЗ «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Пружанская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ЦРБ»,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Пружанский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иЭ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4997" w:rsidRPr="00127CB5" w:rsidRDefault="000A5F65" w:rsidP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райисплкома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54997"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 </w:t>
            </w:r>
            <w:proofErr w:type="spellStart"/>
            <w:r w:rsidR="00854997"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="00854997"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</w:t>
            </w: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внутренних дел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  <w:r w:rsidR="00854997" w:rsidRPr="00127CB5">
              <w:rPr>
                <w:rFonts w:ascii="Times New Roman" w:hAnsi="Times New Roman" w:cs="Times New Roman"/>
                <w:sz w:val="26"/>
                <w:szCs w:val="26"/>
              </w:rPr>
              <w:t>, 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Организовать размещение афиши,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флаера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символа акции «Мы - здоровое поколение!» в средствах массовой информации, на стендах, сайтах учреждений образования, спорта и туризма, культуры, внутренних дел, организаций здравоохранения и распространение их среди участников акции</w:t>
            </w:r>
          </w:p>
        </w:tc>
        <w:tc>
          <w:tcPr>
            <w:tcW w:w="2065" w:type="dxa"/>
          </w:tcPr>
          <w:p w:rsidR="000A5F65" w:rsidRPr="00127CB5" w:rsidRDefault="00EC4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A5F65" w:rsidRPr="00127CB5">
              <w:rPr>
                <w:rFonts w:ascii="Times New Roman" w:hAnsi="Times New Roman" w:cs="Times New Roman"/>
                <w:sz w:val="26"/>
                <w:szCs w:val="26"/>
              </w:rPr>
              <w:t>о 15 сентября</w:t>
            </w:r>
          </w:p>
        </w:tc>
        <w:tc>
          <w:tcPr>
            <w:tcW w:w="3711" w:type="dxa"/>
          </w:tcPr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главный специалист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УЗ «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Пружанская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ЦРБ»,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Пружанский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иЭ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райисплкома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, отдел культуры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отдел внутренних дел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21" w:type="dxa"/>
          </w:tcPr>
          <w:p w:rsidR="000A5F65" w:rsidRPr="00127CB5" w:rsidRDefault="000A5F65" w:rsidP="000A5F65">
            <w:pPr>
              <w:pStyle w:val="2"/>
              <w:shd w:val="clear" w:color="auto" w:fill="auto"/>
              <w:spacing w:after="0" w:line="298" w:lineRule="exact"/>
              <w:jc w:val="both"/>
              <w:rPr>
                <w:rStyle w:val="115pt0pt"/>
                <w:sz w:val="26"/>
                <w:szCs w:val="26"/>
              </w:rPr>
            </w:pPr>
            <w:r w:rsidRPr="00127CB5">
              <w:rPr>
                <w:rStyle w:val="115pt0pt"/>
                <w:sz w:val="26"/>
                <w:szCs w:val="26"/>
              </w:rPr>
              <w:t>Провести «круглые столы» и пресс-конференции по вопросам сохранения и укрепления</w:t>
            </w:r>
            <w:r w:rsidR="00854997" w:rsidRPr="00127CB5">
              <w:rPr>
                <w:rStyle w:val="115pt0pt"/>
                <w:sz w:val="26"/>
                <w:szCs w:val="26"/>
              </w:rPr>
              <w:t xml:space="preserve"> физического и психического</w:t>
            </w:r>
            <w:r w:rsidRPr="00127CB5">
              <w:rPr>
                <w:rStyle w:val="115pt0pt"/>
                <w:sz w:val="26"/>
                <w:szCs w:val="26"/>
              </w:rPr>
              <w:t xml:space="preserve"> здоровья детей и подростко</w:t>
            </w:r>
            <w:r w:rsidR="00854997" w:rsidRPr="00127CB5">
              <w:rPr>
                <w:rStyle w:val="115pt0pt"/>
                <w:sz w:val="26"/>
                <w:szCs w:val="26"/>
              </w:rPr>
              <w:t>в, профилактике наркотической зависимости с привлечением представителей заинтересованных ведомств</w:t>
            </w:r>
            <w:r w:rsidRPr="00127CB5">
              <w:rPr>
                <w:rStyle w:val="115pt0pt"/>
                <w:sz w:val="26"/>
                <w:szCs w:val="26"/>
              </w:rPr>
              <w:t>:</w:t>
            </w:r>
          </w:p>
          <w:p w:rsidR="000A5F65" w:rsidRPr="00127CB5" w:rsidRDefault="000A5F65" w:rsidP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Style w:val="115pt0pt"/>
                <w:rFonts w:eastAsiaTheme="minorHAnsi"/>
                <w:sz w:val="26"/>
                <w:szCs w:val="26"/>
              </w:rPr>
              <w:t>«Стоп, спайс!», «Ценность моей жизни»</w:t>
            </w:r>
          </w:p>
        </w:tc>
        <w:tc>
          <w:tcPr>
            <w:tcW w:w="2065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19 по 30 сентября</w:t>
            </w:r>
          </w:p>
        </w:tc>
        <w:tc>
          <w:tcPr>
            <w:tcW w:w="3711" w:type="dxa"/>
          </w:tcPr>
          <w:p w:rsidR="007819ED" w:rsidRPr="00127CB5" w:rsidRDefault="00854997" w:rsidP="0078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221" w:type="dxa"/>
          </w:tcPr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Организовать информационно-образовательные мероприятия среди учащихся в учреждениях общего среднего образования</w:t>
            </w:r>
            <w:r w:rsidR="007819ED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, профессионально-технического и дошкольного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по тематическим направлениям:</w:t>
            </w:r>
          </w:p>
          <w:p w:rsidR="00D93C35" w:rsidRPr="00127CB5" w:rsidRDefault="00D93C3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5A508F" w:rsidRPr="00127CB5" w:rsidRDefault="00AF3A58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6"/>
                <w:szCs w:val="26"/>
                <w:lang w:eastAsia="ru-RU"/>
              </w:rPr>
              <w:t>«</w:t>
            </w:r>
            <w:r w:rsidR="000A5F65" w:rsidRPr="00127CB5"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6"/>
                <w:szCs w:val="26"/>
                <w:lang w:eastAsia="ru-RU"/>
              </w:rPr>
              <w:t>Наш выбор - здоровье!»</w:t>
            </w:r>
            <w:r w:rsidR="005A508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:</w:t>
            </w:r>
          </w:p>
          <w:p w:rsidR="000A5F65" w:rsidRPr="00127CB5" w:rsidRDefault="005A508F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0A5F6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распространение информационно-образовательных материалов по профилактике употребления наркотических средств и </w:t>
            </w:r>
            <w:proofErr w:type="spellStart"/>
            <w:r w:rsidR="000A5F6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никотинсодержащей</w:t>
            </w:r>
            <w:proofErr w:type="spellEnd"/>
            <w:r w:rsidR="000A5F6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продукции;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внеклассные мероприятия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тематические вечера и дискотеки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«Имя беды – наркотик»;</w:t>
            </w:r>
          </w:p>
          <w:p w:rsidR="000A5F65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кинолектории</w:t>
            </w:r>
            <w:r w:rsidR="000A5F6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«Нет, наркотикам!»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«Реквием по мечте»</w:t>
            </w:r>
            <w:r w:rsidR="000A5F6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час открытого разговора «Пивные подростки»;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беседы, информационные часы 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час</w:t>
            </w:r>
            <w:r w:rsidR="00D93C3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ы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здоровья по профилактике курения и алкоголизма «Все пороки от безделья»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 «Алкоголь, курение, наркомания – как остановить это безумие»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викторина «Вырваться из табачного дыма»;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-диспут «Не сотвори себе кумира»;</w:t>
            </w: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устный журнал «Горькая правда о пиве»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-беседы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по вопросам предупреждения и освобождения от </w:t>
            </w:r>
            <w:proofErr w:type="spellStart"/>
            <w:proofErr w:type="gramStart"/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табакокурения</w:t>
            </w:r>
            <w:proofErr w:type="spellEnd"/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 и</w:t>
            </w:r>
            <w:proofErr w:type="gramEnd"/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использования всех видов электронных сигарет</w:t>
            </w:r>
          </w:p>
          <w:p w:rsidR="0019234B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 w:rsidP="000A5F65">
            <w:pPr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6"/>
                <w:szCs w:val="26"/>
                <w:lang w:eastAsia="ru-RU"/>
              </w:rPr>
              <w:t>«Здоровое питание с детс</w:t>
            </w:r>
            <w:r w:rsidR="0019234B" w:rsidRPr="00127CB5">
              <w:rPr>
                <w:rFonts w:ascii="Times New Roman" w:eastAsia="Courier New" w:hAnsi="Times New Roman" w:cs="Times New Roman"/>
                <w:b/>
                <w:color w:val="000000"/>
                <w:spacing w:val="10"/>
                <w:sz w:val="26"/>
                <w:szCs w:val="26"/>
                <w:lang w:eastAsia="ru-RU"/>
              </w:rPr>
              <w:t>тва - благополучие в будущем!»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:</w:t>
            </w:r>
          </w:p>
          <w:p w:rsidR="005A508F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5A508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распространение информационно-образовательных материалов по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тематике правильного и рационального питания;</w:t>
            </w:r>
          </w:p>
          <w:p w:rsidR="00854997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854997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классные часы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, часы здоровья и беседы «Что полезно для здоровья, то и буду выбирать», </w:t>
            </w:r>
            <w:r w:rsidR="00854997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«Секреты здорового питания»</w:t>
            </w:r>
          </w:p>
          <w:p w:rsidR="00567B5F" w:rsidRPr="00127CB5" w:rsidRDefault="00567B5F" w:rsidP="000A5F65">
            <w:pPr>
              <w:rPr>
                <w:rFonts w:ascii="Times New Roman" w:eastAsia="Courier New" w:hAnsi="Times New Roman" w:cs="Times New Roman"/>
                <w:i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i/>
                <w:color w:val="000000"/>
                <w:spacing w:val="10"/>
                <w:sz w:val="26"/>
                <w:szCs w:val="26"/>
                <w:lang w:eastAsia="ru-RU"/>
              </w:rPr>
              <w:t>Мероприятия для воспитанников ДДУ</w:t>
            </w:r>
            <w:r w:rsidR="0019234B" w:rsidRPr="00127CB5">
              <w:rPr>
                <w:rFonts w:ascii="Times New Roman" w:eastAsia="Courier New" w:hAnsi="Times New Roman" w:cs="Times New Roman"/>
                <w:i/>
                <w:color w:val="000000"/>
                <w:spacing w:val="10"/>
                <w:sz w:val="26"/>
                <w:szCs w:val="26"/>
                <w:lang w:eastAsia="ru-RU"/>
              </w:rPr>
              <w:t xml:space="preserve"> и их родителей</w:t>
            </w:r>
            <w:r w:rsidRPr="00127CB5">
              <w:rPr>
                <w:rFonts w:ascii="Times New Roman" w:eastAsia="Courier New" w:hAnsi="Times New Roman" w:cs="Times New Roman"/>
                <w:i/>
                <w:color w:val="000000"/>
                <w:spacing w:val="10"/>
                <w:sz w:val="26"/>
                <w:szCs w:val="26"/>
                <w:lang w:eastAsia="ru-RU"/>
              </w:rPr>
              <w:t xml:space="preserve">: </w:t>
            </w:r>
          </w:p>
          <w:p w:rsidR="0019234B" w:rsidRPr="00127CB5" w:rsidRDefault="00567B5F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беседы с детьми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здоровье и здоровом питании;</w:t>
            </w:r>
          </w:p>
          <w:p w:rsidR="0019234B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тематические занятия «Фрукты, овощи – витамины для здоровья»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19234B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лекторий для родителей «Здоровый я – здоровая семья»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</w:p>
          <w:p w:rsidR="00567B5F" w:rsidRPr="00127CB5" w:rsidRDefault="0019234B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презентации и фотовыставки «Прогулки в природу за здоровьем»</w:t>
            </w:r>
            <w:r w:rsidR="007819ED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7819ED" w:rsidRPr="00127CB5" w:rsidRDefault="007819ED" w:rsidP="007819ED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кинолекторий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«Здоровое питание с дет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ства - благополучие в будущем!»</w:t>
            </w:r>
          </w:p>
          <w:p w:rsidR="00854997" w:rsidRPr="00127CB5" w:rsidRDefault="00854997" w:rsidP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«Здоровое поколение!»</w:t>
            </w:r>
            <w:r w:rsidR="00854997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:</w:t>
            </w:r>
          </w:p>
          <w:p w:rsidR="005A508F" w:rsidRPr="00127CB5" w:rsidRDefault="005A508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распространение информационно-образовательных материалов по 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пропаганде ЗОЖ, по соблюдению режима дня и правил личной гигиены:</w:t>
            </w:r>
          </w:p>
          <w:p w:rsidR="00854997" w:rsidRPr="00127CB5" w:rsidRDefault="00854997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классные часы «Мы порядком дорожим - соблюдаем свой режим», «Чистота - залог здоровья»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C86953" w:rsidRPr="00127CB5" w:rsidRDefault="00C86953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познавательный час «День красоты и здоровья»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квест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«Быть здоровым – это стильно»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19234B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и</w:t>
            </w:r>
            <w:r w:rsidR="00D93C3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нформационные часы и беседы </w:t>
            </w:r>
            <w:r w:rsidR="00567B5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«ЗОЖ – это так просто», «Глоток беды»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567B5F" w:rsidP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познавательная игра «Путешествие в страну здоровья»;</w:t>
            </w:r>
          </w:p>
          <w:p w:rsidR="00567B5F" w:rsidRPr="00127CB5" w:rsidRDefault="00567B5F" w:rsidP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мини-марафон «Мы за ЗОЖ!»;</w:t>
            </w:r>
          </w:p>
          <w:p w:rsidR="00567B5F" w:rsidRPr="00127CB5" w:rsidRDefault="00567B5F" w:rsidP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игровая программа «Кто за здоровый образ жизни?»;</w:t>
            </w:r>
          </w:p>
          <w:p w:rsidR="00567B5F" w:rsidRPr="00127CB5" w:rsidRDefault="00567B5F" w:rsidP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конкурс знатоков «Модно быть здоровым!»;</w:t>
            </w:r>
          </w:p>
          <w:p w:rsidR="00854997" w:rsidRPr="00127CB5" w:rsidRDefault="00854997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«Безопасный Интернет»</w:t>
            </w:r>
            <w:r w:rsidR="00854997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:</w:t>
            </w:r>
          </w:p>
          <w:p w:rsidR="005A508F" w:rsidRPr="00127CB5" w:rsidRDefault="0019234B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="005A508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распространение информационно-образовательных материалов по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вопросам безопасного использования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интернет-ресурсов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безопасного поведения в интернете; </w:t>
            </w:r>
          </w:p>
          <w:p w:rsidR="00854997" w:rsidRPr="00127CB5" w:rsidRDefault="00854997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 классные часы «Безопасный интернет»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видеолектории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«Безопасный интернет»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19234B" w:rsidRPr="00127CB5" w:rsidRDefault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информационные встречи с сотрудниками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Пружанского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РОВД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</w:p>
          <w:p w:rsidR="0019234B" w:rsidRPr="00127CB5" w:rsidRDefault="0019234B">
            <w:pPr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5A508F" w:rsidRPr="00127CB5" w:rsidRDefault="00D93C3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«Скажи жизни -</w:t>
            </w:r>
            <w:r w:rsidR="000A5F65" w:rsidRPr="00127CB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 xml:space="preserve">Да!» </w:t>
            </w:r>
            <w:r w:rsidR="00854997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:</w:t>
            </w:r>
          </w:p>
          <w:p w:rsidR="0019234B" w:rsidRPr="00127CB5" w:rsidRDefault="00854997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  <w:r w:rsidR="005A508F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распространение информационно-образователь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ных материалов по профилактике детского травматизма в учреждениях образования, на улице и в быту, по правилам поведения на игровых площадках;</w:t>
            </w:r>
          </w:p>
          <w:p w:rsidR="00854997" w:rsidRPr="00127CB5" w:rsidRDefault="00854997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-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классные часы «Скажи жизни – Да!»</w:t>
            </w:r>
            <w:r w:rsidR="0019234B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567B5F" w:rsidRPr="00127CB5" w:rsidRDefault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- беседы по профилактике травматизма «Предупреждение травматизма при занятиях спортом», «Профилактика детского травматизма» с использованием фото и видео иллюстраций</w:t>
            </w:r>
          </w:p>
          <w:p w:rsidR="00567B5F" w:rsidRPr="00127CB5" w:rsidRDefault="00567B5F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lastRenderedPageBreak/>
              <w:t>с 19 по 30 сентября</w:t>
            </w:r>
          </w:p>
        </w:tc>
        <w:tc>
          <w:tcPr>
            <w:tcW w:w="3711" w:type="dxa"/>
          </w:tcPr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главный специалист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УЗ «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Пружанская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ЦРБ»,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Пружанский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иЭ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райисплкома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, отдел культуры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отдел внутренних дел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221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Провести родительские собрания 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 ДДУ и учреждениях общего среднего образования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на темы воспитания здоровых детей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 привлечением специалистов УЗ «</w:t>
            </w:r>
            <w:proofErr w:type="spellStart"/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Пружанская</w:t>
            </w:r>
            <w:proofErr w:type="spellEnd"/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ЦРБ»</w:t>
            </w:r>
          </w:p>
        </w:tc>
        <w:tc>
          <w:tcPr>
            <w:tcW w:w="2065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19 по 30 сентября</w:t>
            </w:r>
          </w:p>
        </w:tc>
        <w:tc>
          <w:tcPr>
            <w:tcW w:w="3711" w:type="dxa"/>
          </w:tcPr>
          <w:p w:rsidR="00C86953" w:rsidRPr="00127CB5" w:rsidRDefault="00854997" w:rsidP="00C86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УО «ПГАТК»</w:t>
            </w:r>
            <w:r w:rsidR="00C86953" w:rsidRPr="00127CB5">
              <w:rPr>
                <w:rFonts w:ascii="Times New Roman" w:hAnsi="Times New Roman" w:cs="Times New Roman"/>
                <w:sz w:val="26"/>
                <w:szCs w:val="26"/>
              </w:rPr>
              <w:t>, УЗ «</w:t>
            </w:r>
            <w:proofErr w:type="spellStart"/>
            <w:r w:rsidR="00C86953" w:rsidRPr="00127CB5">
              <w:rPr>
                <w:rFonts w:ascii="Times New Roman" w:hAnsi="Times New Roman" w:cs="Times New Roman"/>
                <w:sz w:val="26"/>
                <w:szCs w:val="26"/>
              </w:rPr>
              <w:t>Пружанская</w:t>
            </w:r>
            <w:proofErr w:type="spellEnd"/>
            <w:r w:rsidR="00C86953"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1" w:type="dxa"/>
          </w:tcPr>
          <w:p w:rsidR="00AF3A58" w:rsidRPr="00127CB5" w:rsidRDefault="00AF3A58" w:rsidP="00AF3A58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Провести спортивно-массовые мероприятия различного уровня для популяризации физической культуры и спорта, привития навыков активной жизни с участием детей и подростков:</w:t>
            </w:r>
          </w:p>
          <w:p w:rsidR="00AF3A58" w:rsidRPr="00127CB5" w:rsidRDefault="00AF3A58" w:rsidP="007B30D9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ru-RU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проведения малых форм физкультурной работы (зарядка, динамические паузы, подвижные игр на свежем воздухе, «веселые переменки», «веселые старты»</w:t>
            </w:r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, спартакиады, </w:t>
            </w:r>
            <w:proofErr w:type="spellStart"/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спортландии</w:t>
            </w:r>
            <w:proofErr w:type="spellEnd"/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);</w:t>
            </w:r>
          </w:p>
          <w:p w:rsidR="000A5F65" w:rsidRPr="00127CB5" w:rsidRDefault="007B30D9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теннисный турнир;</w:t>
            </w:r>
          </w:p>
          <w:p w:rsidR="00C86953" w:rsidRPr="00127CB5" w:rsidRDefault="00C86953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викторина «Спорт любит смелых, спорт сильных ждет»</w:t>
            </w:r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C86953" w:rsidRPr="00127CB5" w:rsidRDefault="00C86953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викторина «Спорт, молодость, здоровье»</w:t>
            </w:r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C86953" w:rsidRPr="00127CB5" w:rsidRDefault="00C86953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спортивные соревнования «Влюбись </w:t>
            </w:r>
            <w:proofErr w:type="gramStart"/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 спорт</w:t>
            </w:r>
            <w:proofErr w:type="gramEnd"/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он ответит тебе взаимностью»</w:t>
            </w:r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C86953" w:rsidRPr="00127CB5" w:rsidRDefault="00C86953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первенство района по легкоатлетическому кроссу «Мы – здоровое поколение»</w:t>
            </w:r>
            <w:r w:rsidR="007B30D9"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;</w:t>
            </w:r>
          </w:p>
          <w:p w:rsidR="00C86953" w:rsidRPr="00127CB5" w:rsidRDefault="00C86953" w:rsidP="00C86953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семейная </w:t>
            </w:r>
            <w:proofErr w:type="spellStart"/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127CB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«Здоров я – здоровая семья»</w:t>
            </w:r>
          </w:p>
        </w:tc>
        <w:tc>
          <w:tcPr>
            <w:tcW w:w="2065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19 по 30 сентября</w:t>
            </w:r>
          </w:p>
        </w:tc>
        <w:tc>
          <w:tcPr>
            <w:tcW w:w="3711" w:type="dxa"/>
          </w:tcPr>
          <w:p w:rsidR="007B30D9" w:rsidRPr="00127CB5" w:rsidRDefault="00854997" w:rsidP="007B3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главный специалист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21" w:type="dxa"/>
          </w:tcPr>
          <w:p w:rsidR="000A5F65" w:rsidRPr="00127CB5" w:rsidRDefault="00AF3A58" w:rsidP="00C86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Организовать в учреждениях 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общего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среднего образования 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конкурсы и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выставки плакатов, рисунков под названием «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ЗОЖ – это здорово!», «Здорово жить!»,</w:t>
            </w:r>
            <w:r w:rsidR="007B30D9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а также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обеспечить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обновление информационных уголков здоровья, информационных</w:t>
            </w:r>
            <w:r w:rsidR="00C86953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стендов</w:t>
            </w:r>
          </w:p>
        </w:tc>
        <w:tc>
          <w:tcPr>
            <w:tcW w:w="2065" w:type="dxa"/>
          </w:tcPr>
          <w:p w:rsidR="000A5F65" w:rsidRPr="00127CB5" w:rsidRDefault="00AF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 19 по 30 сентября</w:t>
            </w:r>
          </w:p>
        </w:tc>
        <w:tc>
          <w:tcPr>
            <w:tcW w:w="3711" w:type="dxa"/>
          </w:tcPr>
          <w:p w:rsidR="00C86953" w:rsidRPr="00127CB5" w:rsidRDefault="00854997" w:rsidP="00C86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FA1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221" w:type="dxa"/>
          </w:tcPr>
          <w:p w:rsidR="000A5F65" w:rsidRPr="00127CB5" w:rsidRDefault="00AF3A58" w:rsidP="00127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Информацию о проведенных мероприятиях в рамках акции предоставить в </w:t>
            </w:r>
            <w:proofErr w:type="spellStart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Пружанский</w:t>
            </w:r>
            <w:proofErr w:type="spellEnd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районный </w:t>
            </w:r>
            <w:proofErr w:type="spellStart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ЦГиЭ</w:t>
            </w:r>
            <w:proofErr w:type="spellEnd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по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e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mail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gigiena</w:t>
            </w:r>
            <w:proofErr w:type="spellEnd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@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brest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by</w:t>
            </w:r>
          </w:p>
        </w:tc>
        <w:tc>
          <w:tcPr>
            <w:tcW w:w="2065" w:type="dxa"/>
          </w:tcPr>
          <w:p w:rsidR="000A5F65" w:rsidRPr="00127CB5" w:rsidRDefault="00127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до 10 октября</w:t>
            </w:r>
          </w:p>
        </w:tc>
        <w:tc>
          <w:tcPr>
            <w:tcW w:w="3711" w:type="dxa"/>
          </w:tcPr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главный специалист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УЗ «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Пружанская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ЦРБ»,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Пружанский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иЭ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4997" w:rsidRPr="00127CB5" w:rsidRDefault="00854997" w:rsidP="008549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райисплкома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, отдел культуры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отдел внутренних дел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Пружанского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райисполкома, УО «ПГАТК»</w:t>
            </w:r>
          </w:p>
          <w:p w:rsidR="000A5F65" w:rsidRPr="00127CB5" w:rsidRDefault="000A5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F65" w:rsidRPr="00127CB5" w:rsidTr="000A5F65">
        <w:tc>
          <w:tcPr>
            <w:tcW w:w="846" w:type="dxa"/>
          </w:tcPr>
          <w:p w:rsidR="000A5F65" w:rsidRPr="00127CB5" w:rsidRDefault="00FA1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8221" w:type="dxa"/>
          </w:tcPr>
          <w:p w:rsidR="000A5F65" w:rsidRPr="00127CB5" w:rsidRDefault="007B30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Информацию о проведенных мероприятиях в рамках акции предоставить в отдел общественного здоровья Брестского областного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ЦГЭиОЗ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по 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e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mail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brhcmh</w:t>
            </w:r>
            <w:proofErr w:type="spellEnd"/>
            <w:r w:rsidR="00127CB5"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@</w:t>
            </w:r>
            <w:proofErr w:type="spellStart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brest</w:t>
            </w:r>
            <w:proofErr w:type="spellEnd"/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</w:t>
            </w:r>
            <w:r w:rsidRPr="00127CB5">
              <w:rPr>
                <w:rFonts w:ascii="Times New Roman" w:eastAsia="Courier New" w:hAnsi="Times New Roman" w:cs="Times New Roman"/>
                <w:color w:val="000000"/>
                <w:spacing w:val="10"/>
                <w:sz w:val="26"/>
                <w:szCs w:val="26"/>
                <w:lang w:val="en-US" w:eastAsia="ru-RU"/>
              </w:rPr>
              <w:t>by</w:t>
            </w:r>
          </w:p>
        </w:tc>
        <w:tc>
          <w:tcPr>
            <w:tcW w:w="2065" w:type="dxa"/>
          </w:tcPr>
          <w:p w:rsidR="000A5F65" w:rsidRPr="00127CB5" w:rsidRDefault="00127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15 октября </w:t>
            </w:r>
          </w:p>
        </w:tc>
        <w:tc>
          <w:tcPr>
            <w:tcW w:w="3711" w:type="dxa"/>
          </w:tcPr>
          <w:p w:rsidR="000A5F65" w:rsidRPr="00127CB5" w:rsidRDefault="00127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Пружанский</w:t>
            </w:r>
            <w:proofErr w:type="spellEnd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ЦГ </w:t>
            </w:r>
            <w:proofErr w:type="spellStart"/>
            <w:r w:rsidRPr="00127CB5">
              <w:rPr>
                <w:rFonts w:ascii="Times New Roman" w:hAnsi="Times New Roman" w:cs="Times New Roman"/>
                <w:sz w:val="26"/>
                <w:szCs w:val="26"/>
              </w:rPr>
              <w:t>иЭ</w:t>
            </w:r>
            <w:proofErr w:type="spellEnd"/>
          </w:p>
        </w:tc>
      </w:tr>
    </w:tbl>
    <w:p w:rsidR="000A5F65" w:rsidRDefault="00127C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27CB5" w:rsidRDefault="00127CB5">
      <w:pPr>
        <w:rPr>
          <w:rFonts w:ascii="Times New Roman" w:hAnsi="Times New Roman" w:cs="Times New Roman"/>
          <w:sz w:val="26"/>
          <w:szCs w:val="26"/>
        </w:rPr>
      </w:pPr>
    </w:p>
    <w:p w:rsidR="00127CB5" w:rsidRDefault="00127CB5">
      <w:pPr>
        <w:rPr>
          <w:rFonts w:ascii="Times New Roman" w:hAnsi="Times New Roman" w:cs="Times New Roman"/>
          <w:sz w:val="26"/>
          <w:szCs w:val="26"/>
        </w:rPr>
      </w:pPr>
    </w:p>
    <w:p w:rsidR="00127CB5" w:rsidRPr="00127CB5" w:rsidRDefault="00127CB5" w:rsidP="0012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CB5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127CB5" w:rsidRPr="00127CB5" w:rsidRDefault="00127CB5" w:rsidP="00127C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27CB5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127C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2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C26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2468">
        <w:rPr>
          <w:rFonts w:ascii="Times New Roman" w:hAnsi="Times New Roman" w:cs="Times New Roman"/>
          <w:sz w:val="28"/>
          <w:szCs w:val="28"/>
        </w:rPr>
        <w:t xml:space="preserve">    Е.А. </w:t>
      </w:r>
      <w:proofErr w:type="spellStart"/>
      <w:r w:rsidR="00362468">
        <w:rPr>
          <w:rFonts w:ascii="Times New Roman" w:hAnsi="Times New Roman" w:cs="Times New Roman"/>
          <w:sz w:val="28"/>
          <w:szCs w:val="28"/>
        </w:rPr>
        <w:t>Попко</w:t>
      </w:r>
      <w:proofErr w:type="spellEnd"/>
    </w:p>
    <w:p w:rsidR="00127CB5" w:rsidRDefault="00127CB5">
      <w:pPr>
        <w:rPr>
          <w:rFonts w:ascii="Times New Roman" w:hAnsi="Times New Roman" w:cs="Times New Roman"/>
          <w:sz w:val="26"/>
          <w:szCs w:val="26"/>
        </w:rPr>
      </w:pPr>
    </w:p>
    <w:p w:rsidR="00127CB5" w:rsidRPr="00127CB5" w:rsidRDefault="00127CB5">
      <w:pPr>
        <w:rPr>
          <w:rFonts w:ascii="Times New Roman" w:hAnsi="Times New Roman" w:cs="Times New Roman"/>
          <w:sz w:val="28"/>
          <w:szCs w:val="28"/>
        </w:rPr>
      </w:pPr>
      <w:r w:rsidRPr="00127CB5">
        <w:rPr>
          <w:rFonts w:ascii="Times New Roman" w:hAnsi="Times New Roman" w:cs="Times New Roman"/>
          <w:sz w:val="28"/>
          <w:szCs w:val="28"/>
        </w:rPr>
        <w:t>Главный врач УЗ «</w:t>
      </w:r>
      <w:proofErr w:type="spellStart"/>
      <w:r w:rsidRPr="00127CB5">
        <w:rPr>
          <w:rFonts w:ascii="Times New Roman" w:hAnsi="Times New Roman" w:cs="Times New Roman"/>
          <w:sz w:val="28"/>
          <w:szCs w:val="28"/>
        </w:rPr>
        <w:t>Пружанская</w:t>
      </w:r>
      <w:proofErr w:type="spellEnd"/>
      <w:r w:rsidRPr="0012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CB5">
        <w:rPr>
          <w:rFonts w:ascii="Times New Roman" w:hAnsi="Times New Roman" w:cs="Times New Roman"/>
          <w:sz w:val="28"/>
          <w:szCs w:val="28"/>
        </w:rPr>
        <w:t>ЦРБ»</w:t>
      </w:r>
      <w:r w:rsidR="00EC4447">
        <w:rPr>
          <w:rFonts w:ascii="Times New Roman" w:hAnsi="Times New Roman" w:cs="Times New Roman"/>
          <w:sz w:val="28"/>
          <w:szCs w:val="28"/>
        </w:rPr>
        <w:t xml:space="preserve">  </w:t>
      </w:r>
      <w:r w:rsidR="00362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62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C26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46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362468">
        <w:rPr>
          <w:rFonts w:ascii="Times New Roman" w:hAnsi="Times New Roman" w:cs="Times New Roman"/>
          <w:sz w:val="28"/>
          <w:szCs w:val="28"/>
        </w:rPr>
        <w:t>Починчик</w:t>
      </w:r>
      <w:proofErr w:type="spellEnd"/>
    </w:p>
    <w:p w:rsidR="00127CB5" w:rsidRDefault="00127CB5">
      <w:pPr>
        <w:rPr>
          <w:rFonts w:ascii="Times New Roman" w:hAnsi="Times New Roman" w:cs="Times New Roman"/>
          <w:sz w:val="26"/>
          <w:szCs w:val="26"/>
        </w:rPr>
      </w:pPr>
    </w:p>
    <w:p w:rsidR="00127CB5" w:rsidRPr="00127CB5" w:rsidRDefault="00127CB5" w:rsidP="00127C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27CB5">
        <w:rPr>
          <w:rFonts w:ascii="Times New Roman" w:hAnsi="Times New Roman" w:cs="Times New Roman"/>
          <w:sz w:val="28"/>
          <w:szCs w:val="28"/>
        </w:rPr>
        <w:t xml:space="preserve">Начальник отдела по образованию </w:t>
      </w:r>
    </w:p>
    <w:p w:rsidR="00127CB5" w:rsidRPr="00127CB5" w:rsidRDefault="00127CB5" w:rsidP="00127CB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27CB5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127CB5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362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C26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468">
        <w:rPr>
          <w:rFonts w:ascii="Times New Roman" w:hAnsi="Times New Roman" w:cs="Times New Roman"/>
          <w:sz w:val="28"/>
          <w:szCs w:val="28"/>
        </w:rPr>
        <w:t>И.А. Козорез</w:t>
      </w:r>
    </w:p>
    <w:sectPr w:rsidR="00127CB5" w:rsidRPr="00127CB5" w:rsidSect="001C1607">
      <w:pgSz w:w="16838" w:h="11906" w:orient="landscape"/>
      <w:pgMar w:top="709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57870"/>
    <w:multiLevelType w:val="multilevel"/>
    <w:tmpl w:val="9E22E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44A81"/>
    <w:multiLevelType w:val="multilevel"/>
    <w:tmpl w:val="063C6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76"/>
    <w:rsid w:val="000A5F65"/>
    <w:rsid w:val="00127CB5"/>
    <w:rsid w:val="0019234B"/>
    <w:rsid w:val="001C1607"/>
    <w:rsid w:val="001F4698"/>
    <w:rsid w:val="00362468"/>
    <w:rsid w:val="00567B5F"/>
    <w:rsid w:val="005A508F"/>
    <w:rsid w:val="007819ED"/>
    <w:rsid w:val="007B30D9"/>
    <w:rsid w:val="00854997"/>
    <w:rsid w:val="00895376"/>
    <w:rsid w:val="009A40A6"/>
    <w:rsid w:val="00AF3A58"/>
    <w:rsid w:val="00B81149"/>
    <w:rsid w:val="00BC264D"/>
    <w:rsid w:val="00C86953"/>
    <w:rsid w:val="00CF644D"/>
    <w:rsid w:val="00D93C35"/>
    <w:rsid w:val="00E25F19"/>
    <w:rsid w:val="00EC4447"/>
    <w:rsid w:val="00F55ABD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7AF6-E936-4939-B20C-4D27D47C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A5F65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0A5F65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A5F65"/>
    <w:pPr>
      <w:widowControl w:val="0"/>
      <w:shd w:val="clear" w:color="auto" w:fill="FFFFFF"/>
      <w:spacing w:after="360" w:line="341" w:lineRule="exact"/>
      <w:jc w:val="righ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5">
    <w:name w:val="No Spacing"/>
    <w:uiPriority w:val="1"/>
    <w:qFormat/>
    <w:rsid w:val="00127C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2022-09-14T12:02:00Z</cp:lastPrinted>
  <dcterms:created xsi:type="dcterms:W3CDTF">2022-09-14T09:07:00Z</dcterms:created>
  <dcterms:modified xsi:type="dcterms:W3CDTF">2022-09-14T12:04:00Z</dcterms:modified>
</cp:coreProperties>
</file>