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bookmarkStart w:id="0" w:name="_GoBack"/>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КИБЕР-ПРЕСТУПНИКА </w:t>
      </w:r>
      <w:bookmarkEnd w:id="0"/>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Условием, способствующим распространению числа имущественных преступлений, учтенных по линии ПК, является широкое распространение различных видов криптовалют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Правоохранители отмечают, что, учитывая, что основная масса преступлений, регистрируемых по линии киберпреступности,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Какие киберпреступления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Вишинг</w:t>
      </w:r>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Фиишинг</w:t>
      </w:r>
      <w:r w:rsidRPr="00866CC3">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Сватинг</w:t>
      </w:r>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DoS и DDoS-атаки популярны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Груминг</w:t>
      </w:r>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Кибербуллинг</w:t>
      </w:r>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кибербуллинга: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Default="00441A11" w:rsidP="00866CC3">
      <w:pPr>
        <w:spacing w:after="0" w:line="240" w:lineRule="auto"/>
        <w:jc w:val="center"/>
        <w:rPr>
          <w:rFonts w:ascii="Times New Roman" w:hAnsi="Times New Roman" w:cs="Times New Roman"/>
          <w:b/>
          <w:sz w:val="30"/>
          <w:szCs w:val="30"/>
          <w:lang w:val="en-US"/>
        </w:rPr>
      </w:pPr>
    </w:p>
    <w:p w:rsidR="00441A11" w:rsidRDefault="00441A11" w:rsidP="00866CC3">
      <w:pPr>
        <w:spacing w:after="0" w:line="240" w:lineRule="auto"/>
        <w:jc w:val="center"/>
        <w:rPr>
          <w:rFonts w:ascii="Times New Roman" w:hAnsi="Times New Roman" w:cs="Times New Roman"/>
          <w:b/>
          <w:sz w:val="30"/>
          <w:szCs w:val="30"/>
          <w:lang w:val="en-US"/>
        </w:rPr>
      </w:pP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lastRenderedPageBreak/>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Через поисковик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большинство людей сегодня все чаще испытывает дефицит свободного времени и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интернет-площадок с </w:t>
      </w:r>
      <w:r w:rsidRPr="00866CC3">
        <w:rPr>
          <w:rFonts w:ascii="Times New Roman" w:hAnsi="Times New Roman" w:cs="Times New Roman"/>
          <w:sz w:val="30"/>
          <w:szCs w:val="30"/>
        </w:rPr>
        <w:lastRenderedPageBreak/>
        <w:t>объявлениями он находит продавца и копирует его контактные данные. После чего ищет его в мессенджерах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связи с чем уже якобы совершил предоплату (зачастую высылается скриншот электронного карт-чека о перечислении средств). Для того,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Злоумышленник размещает объявление на интернет-площадке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мессенджере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(холдирования)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 чтобы не стать жертвой киберпреступников,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ведя общение с пользователем стоит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интернет-ссылкам,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
    <w:p w:rsidR="00A95E54"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
    <w:sectPr w:rsidR="00A95E54" w:rsidRPr="00866CC3" w:rsidSect="00866CC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938" w:rsidRDefault="00FC7938" w:rsidP="00866CC3">
      <w:pPr>
        <w:spacing w:after="0" w:line="240" w:lineRule="auto"/>
      </w:pPr>
      <w:r>
        <w:separator/>
      </w:r>
    </w:p>
  </w:endnote>
  <w:endnote w:type="continuationSeparator" w:id="0">
    <w:p w:rsidR="00FC7938" w:rsidRDefault="00FC7938"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938" w:rsidRDefault="00FC7938" w:rsidP="00866CC3">
      <w:pPr>
        <w:spacing w:after="0" w:line="240" w:lineRule="auto"/>
      </w:pPr>
      <w:r>
        <w:separator/>
      </w:r>
    </w:p>
  </w:footnote>
  <w:footnote w:type="continuationSeparator" w:id="0">
    <w:p w:rsidR="00FC7938" w:rsidRDefault="00FC7938" w:rsidP="00866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C3"/>
    <w:rsid w:val="0018783F"/>
    <w:rsid w:val="00192367"/>
    <w:rsid w:val="00335F7F"/>
    <w:rsid w:val="00441A11"/>
    <w:rsid w:val="004F7F8F"/>
    <w:rsid w:val="0058692B"/>
    <w:rsid w:val="00866CC3"/>
    <w:rsid w:val="00A10FF6"/>
    <w:rsid w:val="00A95E54"/>
    <w:rsid w:val="00B36132"/>
    <w:rsid w:val="00F50A2B"/>
    <w:rsid w:val="00FC7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CADD-4C79-46D4-9B38-68E94BE2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Пользователь</cp:lastModifiedBy>
  <cp:revision>2</cp:revision>
  <dcterms:created xsi:type="dcterms:W3CDTF">2024-02-15T13:15:00Z</dcterms:created>
  <dcterms:modified xsi:type="dcterms:W3CDTF">2024-02-15T13:15:00Z</dcterms:modified>
</cp:coreProperties>
</file>