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A4" w:rsidRPr="00F601A4" w:rsidRDefault="00F601A4" w:rsidP="00F601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Памятка для родителей по профилактике суицида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Суицид</w:t>
      </w:r>
      <w:r w:rsidRPr="00F601A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Будьте бдительны! Суждение, что люди, решившиеся на суицид, никому не говорят о своих намерениях, неверно.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Ребенок может прямо говорить о суициде, может рассуждать о бессмысленности жизни, что без него в этом мире будет лучше.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утрата интереса к любимым занятиям, снижение активности, апатия, безволие;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пренебрежение собственным видом, неряшливость;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появление тяги к уединению, отдаление от близких людей;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внезапное снижение успеваемости и рассеянность;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плохое поведение в школе, прогулы, нарушения дисциплины;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склонность к риску и неоправданным и опрометчивым поступкам;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 xml:space="preserve">безразличное расставание с вещами или деньгами, </w:t>
      </w:r>
      <w:proofErr w:type="spellStart"/>
      <w:r w:rsidRPr="00F601A4">
        <w:rPr>
          <w:rFonts w:ascii="Arial" w:eastAsia="Times New Roman" w:hAnsi="Arial" w:cs="Arial"/>
          <w:sz w:val="20"/>
          <w:szCs w:val="20"/>
          <w:lang w:eastAsia="ru-RU"/>
        </w:rPr>
        <w:t>раздаривание</w:t>
      </w:r>
      <w:proofErr w:type="spellEnd"/>
      <w:r w:rsidRPr="00F601A4">
        <w:rPr>
          <w:rFonts w:ascii="Arial" w:eastAsia="Times New Roman" w:hAnsi="Arial" w:cs="Arial"/>
          <w:sz w:val="20"/>
          <w:szCs w:val="20"/>
          <w:lang w:eastAsia="ru-RU"/>
        </w:rPr>
        <w:t xml:space="preserve"> их;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самообвинения или наоборот - признание в зависимости от других;</w:t>
      </w:r>
    </w:p>
    <w:p w:rsidR="00F601A4" w:rsidRPr="00F601A4" w:rsidRDefault="00F601A4" w:rsidP="00F601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шутки и иронические высказывания либо философские размышления на тему смерти.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Что делать? Как помочь?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</w:t>
      </w:r>
      <w:r w:rsidRPr="00F601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Большинство людей, покушающихся на свою жизнь - психически здоровые люди, творчески одаренные личности, просто оказавшиеся в сложной ситуации. Спасти ребенка от одиночества можно только любовью!</w:t>
      </w:r>
    </w:p>
    <w:p w:rsidR="00F601A4" w:rsidRPr="00F601A4" w:rsidRDefault="00F601A4" w:rsidP="00F601A4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601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Если замечена склонность несовершеннолетнего к суициду, </w:t>
      </w:r>
      <w:bookmarkStart w:id="0" w:name="_GoBack"/>
      <w:bookmarkEnd w:id="0"/>
      <w:r w:rsidRPr="00F601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следующие советы помогут изменить ситуацию.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Важно соблюдать следующие правила:</w:t>
      </w:r>
    </w:p>
    <w:p w:rsidR="00F601A4" w:rsidRPr="00F601A4" w:rsidRDefault="00F601A4" w:rsidP="00F6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будьте уверены, что вы в состоянии помочь;</w:t>
      </w:r>
    </w:p>
    <w:p w:rsidR="00F601A4" w:rsidRPr="00F601A4" w:rsidRDefault="00F601A4" w:rsidP="00F6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будьте терпеливы;</w:t>
      </w:r>
    </w:p>
    <w:p w:rsidR="00F601A4" w:rsidRPr="00F601A4" w:rsidRDefault="00F601A4" w:rsidP="00F6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не старайтесь шокировать или угрожать человеку, говоря «пойди и сделай это»;</w:t>
      </w:r>
    </w:p>
    <w:p w:rsidR="00F601A4" w:rsidRPr="00F601A4" w:rsidRDefault="00F601A4" w:rsidP="00F6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не анализируйте его поведенческие мотивы, говоря: «Ты так чувствуешь себя, потому, что</w:t>
      </w:r>
      <w:proofErr w:type="gramStart"/>
      <w:r w:rsidRPr="00F601A4">
        <w:rPr>
          <w:rFonts w:ascii="Arial" w:eastAsia="Times New Roman" w:hAnsi="Arial" w:cs="Arial"/>
          <w:sz w:val="20"/>
          <w:szCs w:val="20"/>
          <w:lang w:eastAsia="ru-RU"/>
        </w:rPr>
        <w:t>. »</w:t>
      </w:r>
      <w:proofErr w:type="gramEnd"/>
      <w:r w:rsidRPr="00F601A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601A4" w:rsidRPr="00F601A4" w:rsidRDefault="00F601A4" w:rsidP="00F6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не спорьте и не старайтесь образумить подростка, говоря: «Ты не можешь убить себя, потому что</w:t>
      </w:r>
      <w:proofErr w:type="gramStart"/>
      <w:r w:rsidRPr="00F601A4">
        <w:rPr>
          <w:rFonts w:ascii="Arial" w:eastAsia="Times New Roman" w:hAnsi="Arial" w:cs="Arial"/>
          <w:sz w:val="20"/>
          <w:szCs w:val="20"/>
          <w:lang w:eastAsia="ru-RU"/>
        </w:rPr>
        <w:t>. »</w:t>
      </w:r>
      <w:proofErr w:type="gramEnd"/>
      <w:r w:rsidRPr="00F601A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601A4" w:rsidRPr="00F601A4" w:rsidRDefault="00F601A4" w:rsidP="00F601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делайте все от вас зависящее.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И, конечно же, обращайтесь к специалистам за помощью!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lastRenderedPageBreak/>
        <w:t>Критерии выявления несовершеннолетних, склонных к суицидальному поведению.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Более всего восприимчивы к суициду подростки, у которых присутствуют следующие факторы: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Ранние попытки к суициду;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Суицидальные угрозы, прямые или завуалированные;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Суициды в семье или в окружении друзей;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Алкоголизм;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Хроническое употребление наркотиков и токсических препаратов;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Аффективные расстройства, особенно тяжёлые депрессии;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Хронические или смертельные болезни;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Тяжёлые утраты, например, смерть любимого человека, особенно в течение первого года после потери;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Семейные проблемы,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Психические заболевания, а именно: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Депрессия;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Неврозы, характеризующиеся беспричинным страхом, внутренним напряжением и тревогой;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Маниакально-депрессивный психоз;</w:t>
      </w:r>
    </w:p>
    <w:p w:rsidR="00F601A4" w:rsidRPr="00F601A4" w:rsidRDefault="00F601A4" w:rsidP="00F601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Шизофрения.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Большинство потенциальных самоубийц страдают от депрессии. Депрессия часто начинается постепенно, проявляясь в тревоге и унынии. Люди могут не осознать её начала.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Признаками эмоциональных нарушений являются:</w:t>
      </w:r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Потеря аппетита или импульсивное обжорство, бессонница или повышенная сонливость в течение, по крайней мере, последних дней;</w:t>
      </w:r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Частые жалобы на соматические недомогания (на боли в животе, головные боли, постоянную усталость, частую сонливость</w:t>
      </w:r>
      <w:proofErr w:type="gramStart"/>
      <w:r w:rsidRPr="00F601A4">
        <w:rPr>
          <w:rFonts w:ascii="Arial" w:eastAsia="Times New Roman" w:hAnsi="Arial" w:cs="Arial"/>
          <w:sz w:val="20"/>
          <w:szCs w:val="20"/>
          <w:lang w:eastAsia="ru-RU"/>
        </w:rPr>
        <w:t>) ;</w:t>
      </w:r>
      <w:proofErr w:type="gramEnd"/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Необычно пренебрежительное отношение к своему внешнему виду;</w:t>
      </w:r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Постоянное чувство одиночества, бесполезности, вины или грусти;</w:t>
      </w:r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Ощущение скуки при проведении времени в привычном окружении или выполнении работы, которая раньше приносила удовольствие;</w:t>
      </w:r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Уход от контактов, изоляция от друзей и семьи, превращение в человека-одиночку;</w:t>
      </w:r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Нарушение внимания со снижением качества выполняемой работы;</w:t>
      </w:r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Погруженность в размышления о смерти;</w:t>
      </w:r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Отсутствие планов на будущее;</w:t>
      </w:r>
    </w:p>
    <w:p w:rsidR="00F601A4" w:rsidRPr="00F601A4" w:rsidRDefault="00F601A4" w:rsidP="00F601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Внезапные приступы гнева, зачастую возникающие из-за мелочей.</w:t>
      </w:r>
    </w:p>
    <w:p w:rsidR="00F601A4" w:rsidRPr="00F601A4" w:rsidRDefault="00F601A4" w:rsidP="00F601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Признаки депрессии у детей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Печальное настроение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Потеря свойственной детям энергии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Внешние проявление печали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Нарушение сна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Соматические жалобы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Изменение аппетита или веса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Ухудшение успеваемости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Снижение интереса к обучению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Страх неудачи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Чувство неполноценности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Самообман - негативная самооценка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 xml:space="preserve">Чувство «заслуженной </w:t>
      </w:r>
      <w:proofErr w:type="spellStart"/>
      <w:r w:rsidRPr="00F601A4">
        <w:rPr>
          <w:rFonts w:ascii="Arial" w:eastAsia="Times New Roman" w:hAnsi="Arial" w:cs="Arial"/>
          <w:sz w:val="20"/>
          <w:szCs w:val="20"/>
          <w:lang w:eastAsia="ru-RU"/>
        </w:rPr>
        <w:t>отвергнутости</w:t>
      </w:r>
      <w:proofErr w:type="spellEnd"/>
      <w:r w:rsidRPr="00F601A4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Чрезмерная самокритичность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Сниженная социализация, замкнутость</w:t>
      </w:r>
    </w:p>
    <w:p w:rsidR="00F601A4" w:rsidRPr="00F601A4" w:rsidRDefault="00F601A4" w:rsidP="00F601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601A4">
        <w:rPr>
          <w:rFonts w:ascii="Arial" w:eastAsia="Times New Roman" w:hAnsi="Arial" w:cs="Arial"/>
          <w:sz w:val="20"/>
          <w:szCs w:val="20"/>
          <w:lang w:eastAsia="ru-RU"/>
        </w:rPr>
        <w:t>Агрессивное поведение</w:t>
      </w:r>
    </w:p>
    <w:p w:rsidR="00F601A4" w:rsidRPr="00F601A4" w:rsidRDefault="00F601A4" w:rsidP="00F601A4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3A9" w:rsidRPr="00F601A4" w:rsidRDefault="00B843A9"/>
    <w:sectPr w:rsidR="00B843A9" w:rsidRPr="00F601A4" w:rsidSect="00F601A4">
      <w:pgSz w:w="16838" w:h="11906" w:orient="landscape"/>
      <w:pgMar w:top="426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63BEE"/>
    <w:multiLevelType w:val="multilevel"/>
    <w:tmpl w:val="BA029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45D62"/>
    <w:multiLevelType w:val="multilevel"/>
    <w:tmpl w:val="700AA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13ABE"/>
    <w:multiLevelType w:val="multilevel"/>
    <w:tmpl w:val="92E02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E2E05"/>
    <w:multiLevelType w:val="multilevel"/>
    <w:tmpl w:val="543C0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46FC7"/>
    <w:multiLevelType w:val="multilevel"/>
    <w:tmpl w:val="0A443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A4"/>
    <w:rsid w:val="00B843A9"/>
    <w:rsid w:val="00C708D9"/>
    <w:rsid w:val="00F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B1F5"/>
  <w15:chartTrackingRefBased/>
  <w15:docId w15:val="{95167991-F929-46B9-A964-13505C3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0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601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1A4"/>
    <w:rPr>
      <w:b/>
      <w:bCs/>
    </w:rPr>
  </w:style>
  <w:style w:type="character" w:styleId="a6">
    <w:name w:val="Emphasis"/>
    <w:basedOn w:val="a0"/>
    <w:uiPriority w:val="20"/>
    <w:qFormat/>
    <w:rsid w:val="00F601A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14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2025-06-17T04:35:00Z</cp:lastPrinted>
  <dcterms:created xsi:type="dcterms:W3CDTF">2025-06-17T04:30:00Z</dcterms:created>
  <dcterms:modified xsi:type="dcterms:W3CDTF">2025-06-17T06:42:00Z</dcterms:modified>
</cp:coreProperties>
</file>